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58" w:rsidRPr="00993361" w:rsidRDefault="00CB6358" w:rsidP="000A3361">
      <w:pPr>
        <w:rPr>
          <w:rFonts w:ascii="Arial" w:hAnsi="Arial" w:cs="Arial"/>
          <w:b/>
          <w:color w:val="333333"/>
          <w:shd w:val="clear" w:color="auto" w:fill="FFFFFF"/>
        </w:rPr>
      </w:pPr>
      <w:r w:rsidRPr="00993361">
        <w:rPr>
          <w:rFonts w:ascii="Arial" w:hAnsi="Arial" w:cs="Arial"/>
          <w:b/>
          <w:color w:val="333333"/>
          <w:shd w:val="clear" w:color="auto" w:fill="FFFFFF"/>
        </w:rPr>
        <w:t>RESOLUCION NRO. 2</w:t>
      </w:r>
      <w:r>
        <w:rPr>
          <w:rFonts w:ascii="Arial" w:hAnsi="Arial" w:cs="Arial"/>
          <w:b/>
          <w:color w:val="333333"/>
          <w:shd w:val="clear" w:color="auto" w:fill="FFFFFF"/>
        </w:rPr>
        <w:t>1</w:t>
      </w:r>
      <w:r w:rsidRPr="00993361">
        <w:rPr>
          <w:rFonts w:ascii="Arial" w:hAnsi="Arial" w:cs="Arial"/>
          <w:b/>
          <w:color w:val="333333"/>
          <w:shd w:val="clear" w:color="auto" w:fill="FFFFFF"/>
        </w:rPr>
        <w:t>/16</w:t>
      </w:r>
    </w:p>
    <w:p w:rsidR="00CB6358" w:rsidRDefault="00CB6358" w:rsidP="000A3361">
      <w:pPr>
        <w:rPr>
          <w:rFonts w:ascii="Arial" w:hAnsi="Arial" w:cs="Arial"/>
          <w:color w:val="333333"/>
          <w:shd w:val="clear" w:color="auto" w:fill="FFFFFF"/>
        </w:rPr>
      </w:pPr>
    </w:p>
    <w:p w:rsidR="00CB6358" w:rsidRPr="008812D3" w:rsidRDefault="00CB6358" w:rsidP="000A3361">
      <w:pPr>
        <w:spacing w:line="360" w:lineRule="auto"/>
        <w:jc w:val="right"/>
        <w:rPr>
          <w:rFonts w:ascii="Arial" w:hAnsi="Arial" w:cs="Arial"/>
          <w:color w:val="333333"/>
          <w:shd w:val="clear" w:color="auto" w:fill="FFFFFF"/>
        </w:rPr>
      </w:pPr>
      <w:r w:rsidRPr="008812D3">
        <w:rPr>
          <w:rFonts w:ascii="Arial" w:hAnsi="Arial" w:cs="Arial"/>
          <w:color w:val="333333"/>
          <w:shd w:val="clear" w:color="auto" w:fill="FFFFFF"/>
        </w:rPr>
        <w:t xml:space="preserve">Buenos Aires, </w:t>
      </w:r>
      <w:r>
        <w:rPr>
          <w:rFonts w:ascii="Arial" w:hAnsi="Arial" w:cs="Arial"/>
          <w:color w:val="333333"/>
          <w:shd w:val="clear" w:color="auto" w:fill="FFFFFF"/>
        </w:rPr>
        <w:t xml:space="preserve">19 de Octubre </w:t>
      </w:r>
      <w:r w:rsidRPr="008812D3">
        <w:rPr>
          <w:rFonts w:ascii="Arial" w:hAnsi="Arial" w:cs="Arial"/>
          <w:color w:val="333333"/>
          <w:shd w:val="clear" w:color="auto" w:fill="FFFFFF"/>
        </w:rPr>
        <w:t>de 201</w:t>
      </w:r>
      <w:r>
        <w:rPr>
          <w:rFonts w:ascii="Arial" w:hAnsi="Arial" w:cs="Arial"/>
          <w:color w:val="333333"/>
          <w:shd w:val="clear" w:color="auto" w:fill="FFFFFF"/>
        </w:rPr>
        <w:t>6</w:t>
      </w:r>
    </w:p>
    <w:p w:rsidR="00CB6358" w:rsidRPr="008812D3" w:rsidRDefault="00CB6358" w:rsidP="000A3361">
      <w:pPr>
        <w:spacing w:line="360" w:lineRule="auto"/>
        <w:rPr>
          <w:rFonts w:ascii="Arial" w:hAnsi="Arial" w:cs="Arial"/>
          <w:color w:val="333333"/>
          <w:shd w:val="clear" w:color="auto" w:fill="FFFFFF"/>
        </w:rPr>
      </w:pPr>
    </w:p>
    <w:p w:rsidR="00CB6358" w:rsidRDefault="00CB6358" w:rsidP="000A3361">
      <w:pPr>
        <w:spacing w:line="360" w:lineRule="auto"/>
        <w:jc w:val="both"/>
        <w:rPr>
          <w:rFonts w:ascii="Arial" w:hAnsi="Arial" w:cs="Arial"/>
          <w:color w:val="333333"/>
          <w:shd w:val="clear" w:color="auto" w:fill="FFFFFF"/>
        </w:rPr>
      </w:pPr>
    </w:p>
    <w:p w:rsidR="00CB6358" w:rsidRDefault="00CB6358" w:rsidP="000A3361">
      <w:pPr>
        <w:spacing w:line="360" w:lineRule="auto"/>
        <w:jc w:val="both"/>
        <w:rPr>
          <w:rFonts w:ascii="Arial" w:hAnsi="Arial" w:cs="Arial"/>
          <w:color w:val="333333"/>
          <w:shd w:val="clear" w:color="auto" w:fill="FFFFFF"/>
        </w:rPr>
      </w:pPr>
      <w:r>
        <w:rPr>
          <w:rFonts w:ascii="Arial" w:hAnsi="Arial" w:cs="Arial"/>
          <w:color w:val="333333"/>
          <w:shd w:val="clear" w:color="auto" w:fill="FFFFFF"/>
        </w:rPr>
        <w:tab/>
        <w:t xml:space="preserve">VISTO, el pedido realizado por el Dr. Javier Barraza, Director del Instituto de Derecho Administrativo de la Asociación Argentina de Justicia Constitucional, solicitando se declarase de interés Académico y Científico al </w:t>
      </w:r>
      <w:r w:rsidRPr="00C81860">
        <w:rPr>
          <w:rFonts w:ascii="Arial" w:hAnsi="Arial" w:cs="Arial"/>
          <w:i/>
          <w:color w:val="333333"/>
          <w:shd w:val="clear" w:color="auto" w:fill="FFFFFF"/>
        </w:rPr>
        <w:t>“III Congreso Internacional y VI Jornadas de Administración y Justicia de la CABA</w:t>
      </w:r>
      <w:r>
        <w:rPr>
          <w:rFonts w:ascii="Arial" w:hAnsi="Arial" w:cs="Arial"/>
          <w:color w:val="333333"/>
          <w:shd w:val="clear" w:color="auto" w:fill="FFFFFF"/>
        </w:rPr>
        <w:t>”; y</w:t>
      </w:r>
    </w:p>
    <w:p w:rsidR="00CB6358" w:rsidRDefault="00CB6358" w:rsidP="000A3361">
      <w:pPr>
        <w:spacing w:line="360" w:lineRule="auto"/>
        <w:jc w:val="both"/>
        <w:rPr>
          <w:rFonts w:ascii="Arial" w:hAnsi="Arial" w:cs="Arial"/>
          <w:color w:val="333333"/>
          <w:shd w:val="clear" w:color="auto" w:fill="FFFFFF"/>
        </w:rPr>
      </w:pPr>
    </w:p>
    <w:p w:rsidR="00CB6358" w:rsidRDefault="00CB6358" w:rsidP="000A3361">
      <w:pPr>
        <w:spacing w:line="360" w:lineRule="auto"/>
        <w:ind w:firstLine="708"/>
        <w:jc w:val="both"/>
        <w:rPr>
          <w:rFonts w:ascii="Arial" w:hAnsi="Arial" w:cs="Arial"/>
          <w:color w:val="333333"/>
          <w:shd w:val="clear" w:color="auto" w:fill="FFFFFF"/>
        </w:rPr>
      </w:pPr>
      <w:r>
        <w:rPr>
          <w:rFonts w:ascii="Arial" w:hAnsi="Arial" w:cs="Arial"/>
          <w:color w:val="333333"/>
          <w:shd w:val="clear" w:color="auto" w:fill="FFFFFF"/>
        </w:rPr>
        <w:t>CONSIDERANDO</w:t>
      </w:r>
    </w:p>
    <w:p w:rsidR="00CB6358" w:rsidRDefault="00CB6358" w:rsidP="000A3361">
      <w:pPr>
        <w:spacing w:line="360" w:lineRule="auto"/>
        <w:ind w:firstLine="708"/>
        <w:jc w:val="both"/>
        <w:rPr>
          <w:rFonts w:ascii="Arial" w:hAnsi="Arial" w:cs="Arial"/>
          <w:color w:val="333333"/>
          <w:shd w:val="clear" w:color="auto" w:fill="FFFFFF"/>
        </w:rPr>
      </w:pPr>
    </w:p>
    <w:p w:rsidR="00CB6358" w:rsidRDefault="00CB6358" w:rsidP="000A3361">
      <w:pPr>
        <w:spacing w:line="360" w:lineRule="auto"/>
        <w:ind w:firstLine="708"/>
        <w:jc w:val="both"/>
        <w:rPr>
          <w:rFonts w:ascii="Arial" w:hAnsi="Arial" w:cs="Arial"/>
          <w:color w:val="333333"/>
          <w:shd w:val="clear" w:color="auto" w:fill="FFFFFF"/>
        </w:rPr>
      </w:pPr>
      <w:r>
        <w:rPr>
          <w:rFonts w:ascii="Arial" w:hAnsi="Arial" w:cs="Arial"/>
          <w:color w:val="333333"/>
          <w:shd w:val="clear" w:color="auto" w:fill="FFFFFF"/>
        </w:rPr>
        <w:t>Que el Congreso mencionado es organizado por el Ministerio Público Fiscal de la Ciudad de Buenos Aires y la Maestría de Derecho Administrativo y de Administración Pública de la Universidad de Buenos Aires (UBA);</w:t>
      </w:r>
    </w:p>
    <w:p w:rsidR="00CB6358" w:rsidRDefault="00CB6358" w:rsidP="009557F0">
      <w:pPr>
        <w:spacing w:line="360" w:lineRule="auto"/>
        <w:ind w:firstLine="708"/>
        <w:jc w:val="both"/>
        <w:rPr>
          <w:rFonts w:ascii="Arial" w:hAnsi="Arial" w:cs="Arial"/>
          <w:color w:val="333333"/>
          <w:shd w:val="clear" w:color="auto" w:fill="FFFFFF"/>
        </w:rPr>
      </w:pPr>
      <w:r>
        <w:rPr>
          <w:rFonts w:ascii="Arial" w:hAnsi="Arial" w:cs="Arial"/>
          <w:color w:val="333333"/>
          <w:shd w:val="clear" w:color="auto" w:fill="FFFFFF"/>
        </w:rPr>
        <w:t>Que la mencionada actividad académica titulada “Procedimientos y Litigios Complejos”, se desarrollará entre los días 7 al 9 de noviembre de 2016 en la Facultad de Derecho de la Universidad de Buenos Aires, con transmisión on line y en vivo;</w:t>
      </w:r>
    </w:p>
    <w:p w:rsidR="00CB6358" w:rsidRDefault="00CB6358" w:rsidP="000A3361">
      <w:pPr>
        <w:spacing w:line="360" w:lineRule="auto"/>
        <w:ind w:firstLine="708"/>
        <w:jc w:val="both"/>
        <w:rPr>
          <w:rFonts w:ascii="Arial" w:hAnsi="Arial" w:cs="Arial"/>
          <w:color w:val="333333"/>
          <w:shd w:val="clear" w:color="auto" w:fill="FFFFFF"/>
        </w:rPr>
      </w:pPr>
      <w:r>
        <w:rPr>
          <w:rFonts w:ascii="Arial" w:hAnsi="Arial" w:cs="Arial"/>
          <w:color w:val="333333"/>
          <w:shd w:val="clear" w:color="auto" w:fill="FFFFFF"/>
        </w:rPr>
        <w:t xml:space="preserve">Que en el Congreso de referencia se expondrán y discutirán temáticas de sumo interés </w:t>
      </w:r>
      <w:bookmarkStart w:id="0" w:name="_GoBack"/>
      <w:bookmarkEnd w:id="0"/>
      <w:r>
        <w:rPr>
          <w:rFonts w:ascii="Arial" w:hAnsi="Arial" w:cs="Arial"/>
          <w:color w:val="333333"/>
          <w:shd w:val="clear" w:color="auto" w:fill="FFFFFF"/>
        </w:rPr>
        <w:t xml:space="preserve">sobre innovación y reformas del procedimiento administrativo, procesos colectivos, litigios estructurales, litigios estratégicos, litigios de interés público, litigios de alto impacto, litigios con trascendencia social, acciones de clase, y actividad administrativa y control judicial de las políticas públicas;  </w:t>
      </w:r>
    </w:p>
    <w:p w:rsidR="00CB6358" w:rsidRDefault="00CB6358" w:rsidP="000A3361">
      <w:pPr>
        <w:spacing w:line="360" w:lineRule="auto"/>
        <w:ind w:firstLine="708"/>
        <w:jc w:val="both"/>
        <w:rPr>
          <w:rFonts w:ascii="Arial" w:hAnsi="Arial" w:cs="Arial"/>
          <w:color w:val="333333"/>
          <w:shd w:val="clear" w:color="auto" w:fill="FFFFFF"/>
        </w:rPr>
      </w:pPr>
      <w:r>
        <w:rPr>
          <w:rFonts w:ascii="Arial" w:hAnsi="Arial" w:cs="Arial"/>
          <w:color w:val="333333"/>
          <w:shd w:val="clear" w:color="auto" w:fill="FFFFFF"/>
        </w:rPr>
        <w:t xml:space="preserve">Que allí habrán de desarrollarse las jornadas en catorce (14) paneles integrados por honorificas personalidades académicas del mundo, tales como los Dres. Duncan Kennedy (EEUU), Javier Barnes (España), Daria de Petris (Italia), Claudio Grossman (EEUU), Jaime Rodriguez Arana (España), Juan Carlos Cassagne (Argentina), Agustin Gordillo (Argentina), Martin Ocampo (Argentina), Enzo Pagani (Argentina), Luis Lozano (Argentina), Tomas Hutchinson (Argentina), entre muchos otros. </w:t>
      </w:r>
    </w:p>
    <w:p w:rsidR="00CB6358" w:rsidRDefault="00CB6358" w:rsidP="000A3361">
      <w:pPr>
        <w:spacing w:line="360" w:lineRule="auto"/>
        <w:ind w:firstLine="708"/>
        <w:jc w:val="both"/>
        <w:rPr>
          <w:rFonts w:ascii="Arial" w:hAnsi="Arial" w:cs="Arial"/>
          <w:color w:val="333333"/>
          <w:shd w:val="clear" w:color="auto" w:fill="FFFFFF"/>
        </w:rPr>
      </w:pPr>
      <w:r>
        <w:rPr>
          <w:rFonts w:ascii="Arial" w:hAnsi="Arial" w:cs="Arial"/>
          <w:color w:val="333333"/>
          <w:shd w:val="clear" w:color="auto" w:fill="FFFFFF"/>
        </w:rPr>
        <w:t>Que las autoridades de esta Asociación Argentina de Justicia Constitucional consideran de alta trascendencia e importancia el mencionado Congreso, y de acuerdo a los estatutos de la misma, es voluntad de esta Asociación Declararla de Interés Académico y Científico;</w:t>
      </w:r>
    </w:p>
    <w:p w:rsidR="00CB6358" w:rsidRDefault="00CB6358" w:rsidP="000A3361">
      <w:pPr>
        <w:spacing w:line="360" w:lineRule="auto"/>
        <w:ind w:firstLine="708"/>
        <w:jc w:val="both"/>
        <w:rPr>
          <w:rFonts w:ascii="Arial" w:hAnsi="Arial" w:cs="Arial"/>
          <w:color w:val="333333"/>
          <w:shd w:val="clear" w:color="auto" w:fill="FFFFFF"/>
        </w:rPr>
      </w:pPr>
      <w:r>
        <w:rPr>
          <w:rFonts w:ascii="Arial" w:hAnsi="Arial" w:cs="Arial"/>
          <w:color w:val="333333"/>
          <w:shd w:val="clear" w:color="auto" w:fill="FFFFFF"/>
        </w:rPr>
        <w:t>Que tal declaración no importará para la Asociación erogación alguna;</w:t>
      </w:r>
    </w:p>
    <w:p w:rsidR="00CB6358" w:rsidRDefault="00CB6358" w:rsidP="000A3361">
      <w:pPr>
        <w:spacing w:line="360" w:lineRule="auto"/>
        <w:ind w:firstLine="708"/>
        <w:jc w:val="both"/>
        <w:rPr>
          <w:rFonts w:ascii="Arial" w:hAnsi="Arial" w:cs="Arial"/>
          <w:color w:val="333333"/>
          <w:shd w:val="clear" w:color="auto" w:fill="FFFFFF"/>
        </w:rPr>
      </w:pPr>
      <w:r>
        <w:rPr>
          <w:rFonts w:ascii="Arial" w:hAnsi="Arial" w:cs="Arial"/>
          <w:color w:val="333333"/>
          <w:shd w:val="clear" w:color="auto" w:fill="FFFFFF"/>
        </w:rPr>
        <w:t xml:space="preserve">Por ello y en ejercicio de las atribuciones que les competen, </w:t>
      </w:r>
    </w:p>
    <w:p w:rsidR="00CB6358" w:rsidRDefault="00CB6358" w:rsidP="000A3361">
      <w:pPr>
        <w:spacing w:line="360" w:lineRule="auto"/>
        <w:ind w:firstLine="708"/>
        <w:jc w:val="both"/>
        <w:rPr>
          <w:rFonts w:ascii="Arial" w:hAnsi="Arial" w:cs="Arial"/>
          <w:color w:val="333333"/>
          <w:shd w:val="clear" w:color="auto" w:fill="FFFFFF"/>
        </w:rPr>
      </w:pPr>
      <w:r>
        <w:rPr>
          <w:rFonts w:ascii="Arial" w:hAnsi="Arial" w:cs="Arial"/>
          <w:color w:val="333333"/>
          <w:shd w:val="clear" w:color="auto" w:fill="FFFFFF"/>
        </w:rPr>
        <w:t>El Presidente y el Secretario de la Asociación Argentina de Justicia Constitucional, RESUELVEN:</w:t>
      </w:r>
    </w:p>
    <w:p w:rsidR="00CB6358" w:rsidRDefault="00CB6358" w:rsidP="000A3361">
      <w:pPr>
        <w:spacing w:line="360" w:lineRule="auto"/>
        <w:ind w:firstLine="708"/>
        <w:jc w:val="both"/>
        <w:rPr>
          <w:rFonts w:ascii="Arial" w:hAnsi="Arial" w:cs="Arial"/>
          <w:color w:val="333333"/>
          <w:shd w:val="clear" w:color="auto" w:fill="FFFFFF"/>
        </w:rPr>
      </w:pPr>
    </w:p>
    <w:p w:rsidR="00CB6358" w:rsidRDefault="00CB6358" w:rsidP="000A3361">
      <w:pPr>
        <w:spacing w:line="360" w:lineRule="auto"/>
        <w:ind w:firstLine="708"/>
        <w:jc w:val="both"/>
        <w:rPr>
          <w:rFonts w:ascii="Arial" w:hAnsi="Arial" w:cs="Arial"/>
          <w:color w:val="333333"/>
          <w:shd w:val="clear" w:color="auto" w:fill="FFFFFF"/>
        </w:rPr>
      </w:pPr>
      <w:r>
        <w:rPr>
          <w:rFonts w:ascii="Arial" w:hAnsi="Arial" w:cs="Arial"/>
          <w:color w:val="333333"/>
          <w:shd w:val="clear" w:color="auto" w:fill="FFFFFF"/>
        </w:rPr>
        <w:t>ARTICULO 1°- Declarar de Interés Académico y Científico al “III CONGRESO INTERNACIONAL Y VI JORNADAS DE ADMINISTRACION Y JUSTICIA DE LA CABA”.</w:t>
      </w:r>
    </w:p>
    <w:p w:rsidR="00CB6358" w:rsidRDefault="00CB6358" w:rsidP="000A3361">
      <w:pPr>
        <w:spacing w:line="360" w:lineRule="auto"/>
        <w:ind w:firstLine="708"/>
        <w:jc w:val="both"/>
        <w:rPr>
          <w:rFonts w:ascii="Arial" w:hAnsi="Arial" w:cs="Arial"/>
          <w:color w:val="333333"/>
          <w:shd w:val="clear" w:color="auto" w:fill="FFFFFF"/>
        </w:rPr>
      </w:pPr>
    </w:p>
    <w:p w:rsidR="00CB6358" w:rsidRDefault="00CB6358" w:rsidP="000A3361">
      <w:pPr>
        <w:spacing w:line="360" w:lineRule="auto"/>
        <w:ind w:firstLine="708"/>
        <w:jc w:val="both"/>
        <w:rPr>
          <w:rFonts w:ascii="Arial" w:hAnsi="Arial" w:cs="Arial"/>
          <w:color w:val="333333"/>
          <w:shd w:val="clear" w:color="auto" w:fill="FFFFFF"/>
        </w:rPr>
      </w:pPr>
      <w:r>
        <w:rPr>
          <w:rFonts w:ascii="Arial" w:hAnsi="Arial" w:cs="Arial"/>
          <w:color w:val="333333"/>
          <w:shd w:val="clear" w:color="auto" w:fill="FFFFFF"/>
        </w:rPr>
        <w:t>ARTICULO 2°- Brindar amplia difusión al mencionado Congreso en el ámbito de la AAJC.</w:t>
      </w:r>
    </w:p>
    <w:p w:rsidR="00CB6358" w:rsidRDefault="00CB6358" w:rsidP="000A3361">
      <w:pPr>
        <w:spacing w:line="360" w:lineRule="auto"/>
        <w:ind w:firstLine="708"/>
        <w:jc w:val="both"/>
        <w:rPr>
          <w:rFonts w:ascii="Arial" w:hAnsi="Arial" w:cs="Arial"/>
          <w:color w:val="333333"/>
          <w:shd w:val="clear" w:color="auto" w:fill="FFFFFF"/>
        </w:rPr>
      </w:pPr>
    </w:p>
    <w:p w:rsidR="00CB6358" w:rsidRDefault="00CB6358" w:rsidP="000A3361">
      <w:pPr>
        <w:spacing w:line="360" w:lineRule="auto"/>
        <w:ind w:firstLine="708"/>
        <w:jc w:val="both"/>
        <w:rPr>
          <w:rFonts w:ascii="Arial" w:hAnsi="Arial" w:cs="Arial"/>
          <w:color w:val="333333"/>
          <w:shd w:val="clear" w:color="auto" w:fill="FFFFFF"/>
        </w:rPr>
      </w:pPr>
      <w:r>
        <w:rPr>
          <w:rFonts w:ascii="Arial" w:hAnsi="Arial" w:cs="Arial"/>
          <w:color w:val="333333"/>
          <w:shd w:val="clear" w:color="auto" w:fill="FFFFFF"/>
        </w:rPr>
        <w:t>ARTICULO 3°- Regístrese. Comuníquese. Notifíquese a las áreas de competencia con copia de la presente y cumplido, ARCHIVESE.</w:t>
      </w:r>
    </w:p>
    <w:p w:rsidR="00CB6358" w:rsidRPr="00761C9C" w:rsidRDefault="00CB6358" w:rsidP="000A3361">
      <w:pPr>
        <w:spacing w:line="360" w:lineRule="auto"/>
        <w:jc w:val="both"/>
      </w:pPr>
    </w:p>
    <w:p w:rsidR="00CB6358" w:rsidRPr="00761C9C" w:rsidRDefault="00CB6358" w:rsidP="000A3361">
      <w:pPr>
        <w:spacing w:line="360" w:lineRule="auto"/>
      </w:pPr>
      <w:r w:rsidRPr="00E675E5">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7" type="#_x0000_t75" style="width:183.75pt;height:67.5pt;visibility:visible">
            <v:imagedata r:id="rId7" o:title=""/>
          </v:shape>
        </w:pict>
      </w:r>
      <w:r w:rsidRPr="00761C9C">
        <w:tab/>
      </w:r>
      <w:r w:rsidRPr="00761C9C">
        <w:tab/>
      </w:r>
      <w:r w:rsidRPr="00E675E5">
        <w:rPr>
          <w:noProof/>
          <w:lang w:val="es-AR" w:eastAsia="es-AR"/>
        </w:rPr>
        <w:pict>
          <v:shape id="Imagen 11" o:spid="_x0000_i1028" type="#_x0000_t75" style="width:145.5pt;height:79.5pt;visibility:visible">
            <v:imagedata r:id="rId8" o:title=""/>
          </v:shape>
        </w:pict>
      </w:r>
      <w:r w:rsidRPr="00761C9C">
        <w:tab/>
      </w:r>
      <w:r w:rsidRPr="00761C9C">
        <w:tab/>
      </w:r>
      <w:r w:rsidRPr="00761C9C">
        <w:tab/>
      </w:r>
      <w:r w:rsidRPr="00761C9C">
        <w:tab/>
      </w:r>
      <w:r w:rsidRPr="00761C9C">
        <w:tab/>
      </w:r>
      <w:r w:rsidRPr="00761C9C">
        <w:tab/>
      </w:r>
      <w:r w:rsidRPr="00761C9C">
        <w:tab/>
      </w:r>
      <w:r w:rsidRPr="00761C9C">
        <w:rPr>
          <w:noProof/>
          <w:lang w:val="es-AR" w:eastAsia="es-AR"/>
        </w:rPr>
        <w:t xml:space="preserve">     </w:t>
      </w:r>
    </w:p>
    <w:p w:rsidR="00CB6358" w:rsidRPr="00761C9C" w:rsidRDefault="00CB6358" w:rsidP="000A3361">
      <w:pPr>
        <w:spacing w:line="360" w:lineRule="auto"/>
        <w:jc w:val="both"/>
      </w:pPr>
      <w:r w:rsidRPr="00761C9C">
        <w:t>PATRICIO MARANIELLO                                      ALBERTO AGUSTIN LUGONES</w:t>
      </w:r>
    </w:p>
    <w:p w:rsidR="00CB6358" w:rsidRPr="00ED264B" w:rsidRDefault="00CB6358" w:rsidP="000A3361">
      <w:pPr>
        <w:spacing w:line="360" w:lineRule="auto"/>
        <w:jc w:val="both"/>
        <w:rPr>
          <w:sz w:val="22"/>
          <w:szCs w:val="22"/>
        </w:rPr>
      </w:pPr>
      <w:r w:rsidRPr="00761C9C">
        <w:rPr>
          <w:i/>
        </w:rPr>
        <w:t xml:space="preserve">            Presidente                                                 </w:t>
      </w:r>
      <w:r>
        <w:rPr>
          <w:i/>
        </w:rPr>
        <w:t xml:space="preserve">              Secretario General</w:t>
      </w:r>
      <w:r w:rsidRPr="00ED264B">
        <w:rPr>
          <w:sz w:val="22"/>
          <w:szCs w:val="22"/>
        </w:rPr>
        <w:t xml:space="preserve">  </w:t>
      </w:r>
    </w:p>
    <w:sectPr w:rsidR="00CB6358" w:rsidRPr="00ED264B" w:rsidSect="00642B96">
      <w:headerReference w:type="default" r:id="rId9"/>
      <w:footerReference w:type="default" r:id="rId10"/>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358" w:rsidRDefault="00CB6358" w:rsidP="00115C34">
      <w:r>
        <w:separator/>
      </w:r>
    </w:p>
  </w:endnote>
  <w:endnote w:type="continuationSeparator" w:id="0">
    <w:p w:rsidR="00CB6358" w:rsidRDefault="00CB6358" w:rsidP="00115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58" w:rsidRDefault="00CB6358">
    <w:pPr>
      <w:pStyle w:val="Footer"/>
      <w:jc w:val="right"/>
    </w:pPr>
    <w:fldSimple w:instr="PAGE   \* MERGEFORMAT">
      <w:r>
        <w:rPr>
          <w:noProof/>
        </w:rPr>
        <w:t>2</w:t>
      </w:r>
    </w:fldSimple>
  </w:p>
  <w:p w:rsidR="00CB6358" w:rsidRDefault="00CB6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358" w:rsidRDefault="00CB6358" w:rsidP="00115C34">
      <w:r>
        <w:separator/>
      </w:r>
    </w:p>
  </w:footnote>
  <w:footnote w:type="continuationSeparator" w:id="0">
    <w:p w:rsidR="00CB6358" w:rsidRDefault="00CB6358" w:rsidP="00115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58" w:rsidRDefault="00CB6358" w:rsidP="006E3F71">
    <w:pPr>
      <w:tabs>
        <w:tab w:val="left" w:pos="4335"/>
      </w:tabs>
    </w:pPr>
    <w:r>
      <w:rPr>
        <w:noProof/>
        <w:lang w:val="es-AR" w:eastAsia="es-AR"/>
      </w:rPr>
      <w:pict>
        <v:group id="Grupo 4" o:spid="_x0000_s2049" style="position:absolute;margin-left:85.05pt;margin-top:0;width:55.7pt;height:59.9pt;z-index:-251656192;mso-position-horizontal-relative:page" coordorigin="30,30" coordsize="1054,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" o:allowincell="f">
          <v:rect id="Rectangle 5" o:spid="_x0000_s2050" style="position:absolute;left:60;top:408;width:330;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Z48IA&#10;AADaAAAADwAAAGRycy9kb3ducmV2LnhtbERP22rCQBB9L/gPywi+lLqp1FBSV2kL0gRBW9sPGLLT&#10;JJqdDdk1iX/vCoJPw+FcZ7EaTC06al1lWcHzNAJBnFtdcaHg73f99ArCeWSNtWVScCYHq+XoYYGJ&#10;tj3/ULf3hQgh7BJUUHrfJFK6vCSDbmob4sD929agD7AtpG6xD+GmlrMoiqXBikNDiQ19lpQf9yej&#10;oHo023T3EX9lM3t4iTbz7/Um65WajIf3NxCeBn8X39ypDvPh+sr1yu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NnjwgAAANoAAAAPAAAAAAAAAAAAAAAAAJgCAABkcnMvZG93&#10;bnJldi54bWxQSwUGAAAAAAQABAD1AAAAhwMAAAAA&#10;" fillcolor="#75c7e5" stroked="f">
            <v:path arrowok="t"/>
          </v:rect>
          <v:rect id="Rectangle 6" o:spid="_x0000_s2051" style="position:absolute;left:717;top:408;width:330;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f4MMA&#10;AADaAAAADwAAAGRycy9kb3ducmV2LnhtbESP3YrCMBSE74V9h3CEvRFNFRWpRlFBVATXvwc4NMe2&#10;bnNSmqztvr1ZEPZymJlvmNmiMYV4UuVyywr6vQgEcWJ1zqmC23XTnYBwHlljYZkU/JKDxfyjNcNY&#10;25rP9Lz4VAQIuxgVZN6XsZQuycig69mSOHh3Wxn0QVap1BXWAW4KOYiisTSYc1jIsKR1Rsn35cco&#10;yDvmuPtajbf7gX0Mo8PotDnsa6U+281yCsJT4//D7/ZOKxjB35V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vf4MMAAADaAAAADwAAAAAAAAAAAAAAAACYAgAAZHJzL2Rv&#10;d25yZXYueG1sUEsFBgAAAAAEAAQA9QAAAIgDAAAAAA==&#10;" fillcolor="#75c7e5" stroked="f">
            <v:path arrowok="t"/>
          </v:rect>
          <v:shape id="Freeform 7" o:spid="_x0000_s2052" style="position:absolute;left:30;top:30;width:1054;height:312;visibility:visible;mso-wrap-style:square;v-text-anchor:top" coordsize="10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6bMAA&#10;AADaAAAADwAAAGRycy9kb3ducmV2LnhtbESPT4vCMBTE7wt+h/CEva1pRUSqUURQlMWD/+6P5tkU&#10;m5fSxNp++82C4HGYmd8wi1VnK9FS40vHCtJRAoI4d7rkQsH1sv2ZgfABWWPlmBT05GG1HHwtMNPu&#10;xSdqz6EQEcI+QwUmhDqT0ueGLPqRq4mjd3eNxRBlU0jd4CvCbSXHSTKVFkuOCwZr2hjKH+enVXBM&#10;b/3x977r0YRJ0W5lWh26VKnvYbeegwjUhU/43d5r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x6bMAAAADaAAAADwAAAAAAAAAAAAAAAACYAgAAZHJzL2Rvd25y&#10;ZXYueG1sUEsFBgAAAAAEAAQA9QAAAIUDAAAAAA==&#10;" path="m528,l,312r1054,l528,e" fillcolor="#75c7e5" stroked="f">
            <v:path arrowok="t" o:connecttype="custom" o:connectlocs="528,0;0,312;1054,312;528,0" o:connectangles="0,0,0,0"/>
          </v:shape>
          <v:shape id="Freeform 8" o:spid="_x0000_s2053" style="position:absolute;left:451;top:593;width:211;height:213;visibility:visible;mso-wrap-style:square;v-text-anchor:top" coordsize="21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iqMMA&#10;AADaAAAADwAAAGRycy9kb3ducmV2LnhtbESPQWvCQBSE70L/w/IEb7rRYlujm1AKFeklGj14fGRf&#10;k9Ds27C71fjv3ULB4zAz3zCbfDCduJDzrWUF81kCgriyuuVawen4OX0D4QOyxs4yKbiRhzx7Gm0w&#10;1fbKB7qUoRYRwj5FBU0IfSqlrxoy6Ge2J47et3UGQ5SultrhNcJNJxdJ8iINthwXGuzpo6Hqp/w1&#10;Co77M1PxVZf7JfXFsCqMe15slZqMh/c1iEBDeIT/2zut4BX+rsQb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ZiqMMAAADaAAAADwAAAAAAAAAAAAAAAACYAgAAZHJzL2Rv&#10;d25yZXYueG1sUEsFBgAAAAAEAAQA9QAAAIgDAAAAAA==&#10;" path="m105,l84,2,64,8,46,18,30,32,17,50,7,70,1,93,,118r4,22l14,160r13,18l43,192r19,11l83,210r22,3l127,210r20,-6l165,194r16,-14l193,163r10,-21l209,119r2,-25l206,72,197,52,184,34,168,20,149,9,128,2,105,e" fillcolor="#f8c021" stroked="f">
            <v:path arrowok="t" o:connecttype="custom" o:connectlocs="105,0;84,2;64,8;46,18;30,32;17,50;7,70;1,93;0,118;4,140;14,160;27,178;43,192;62,203;83,210;105,213;127,210;147,204;165,194;181,180;193,163;203,142;209,119;211,94;206,72;197,52;184,34;168,20;149,9;128,2;105,0" o:connectangles="0,0,0,0,0,0,0,0,0,0,0,0,0,0,0,0,0,0,0,0,0,0,0,0,0,0,0,0,0,0,0"/>
          </v:shape>
          <v:rect id="Rectangle 9" o:spid="_x0000_s2054" style="position:absolute;left:31;top:1055;width:105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wfsIA&#10;AADaAAAADwAAAGRycy9kb3ducmV2LnhtbERP3WrCMBS+F/YO4Qx2IzZVtjI6o+hA1iKoq3uAQ3PW&#10;djYnpcls9/bLheDlx/e/XI+mFVfqXWNZwTyKQRCXVjdcKfg672avIJxH1thaJgV/5GC9epgsMdV2&#10;4E+6Fr4SIYRdigpq77tUSlfWZNBFtiMO3LftDfoA+0rqHocQblq5iONEGmw4NNTY0XtN5aX4NQqa&#10;qTlkx23ykS/sz3O8fznt9vmg1NPjuHkD4Wn0d/HNnWkFYWu4Em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B+wgAAANoAAAAPAAAAAAAAAAAAAAAAAJgCAABkcnMvZG93&#10;bnJldi54bWxQSwUGAAAAAAQABAD1AAAAhwMAAAAA&#10;" fillcolor="#75c7e5" stroked="f">
            <v:path arrowok="t"/>
          </v:rect>
          <w10:wrap anchorx="page"/>
        </v:group>
      </w:pict>
    </w:r>
    <w:r>
      <w:t xml:space="preserve">                          </w:t>
    </w:r>
    <w:r w:rsidRPr="00E675E5">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111pt;height:55.5pt;visibility:visible">
          <v:imagedata r:id="rId1" o:title=""/>
        </v:shape>
      </w:pict>
    </w:r>
    <w:r>
      <w:t xml:space="preserve">        </w:t>
    </w:r>
    <w:r>
      <w:tab/>
    </w:r>
  </w:p>
  <w:p w:rsidR="00CB6358" w:rsidRDefault="00CB6358" w:rsidP="006E3F71">
    <w:pPr>
      <w:pStyle w:val="Header"/>
    </w:pPr>
  </w:p>
  <w:p w:rsidR="00CB6358" w:rsidRDefault="00CB6358" w:rsidP="006E3F71">
    <w:pPr>
      <w:pStyle w:val="Header"/>
      <w:pBdr>
        <w:bottom w:val="single" w:sz="6" w:space="1" w:color="auto"/>
      </w:pBdr>
    </w:pPr>
  </w:p>
  <w:p w:rsidR="00CB6358" w:rsidRDefault="00CB6358" w:rsidP="006E3F71">
    <w:pPr>
      <w:pStyle w:val="Header"/>
    </w:pPr>
  </w:p>
  <w:p w:rsidR="00CB6358" w:rsidRDefault="00CB6358">
    <w:pPr>
      <w:pStyle w:val="Header"/>
    </w:pPr>
  </w:p>
  <w:p w:rsidR="00CB6358" w:rsidRDefault="00CB6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F3E8D"/>
    <w:multiLevelType w:val="hybridMultilevel"/>
    <w:tmpl w:val="A634C62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735E2CD6"/>
    <w:multiLevelType w:val="hybridMultilevel"/>
    <w:tmpl w:val="3468CE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179"/>
    <w:rsid w:val="00004404"/>
    <w:rsid w:val="000061E8"/>
    <w:rsid w:val="00007E7B"/>
    <w:rsid w:val="00007F1A"/>
    <w:rsid w:val="00016744"/>
    <w:rsid w:val="00020EE4"/>
    <w:rsid w:val="00024B40"/>
    <w:rsid w:val="00026595"/>
    <w:rsid w:val="000327DA"/>
    <w:rsid w:val="00036094"/>
    <w:rsid w:val="000370C2"/>
    <w:rsid w:val="00037AFF"/>
    <w:rsid w:val="00037B22"/>
    <w:rsid w:val="00043D15"/>
    <w:rsid w:val="00044554"/>
    <w:rsid w:val="00057766"/>
    <w:rsid w:val="000666E0"/>
    <w:rsid w:val="00075154"/>
    <w:rsid w:val="00075E91"/>
    <w:rsid w:val="00076E8B"/>
    <w:rsid w:val="000805CF"/>
    <w:rsid w:val="00081C5B"/>
    <w:rsid w:val="00082563"/>
    <w:rsid w:val="00085D6B"/>
    <w:rsid w:val="00086B87"/>
    <w:rsid w:val="000909BC"/>
    <w:rsid w:val="000935C0"/>
    <w:rsid w:val="000A3361"/>
    <w:rsid w:val="000A62E0"/>
    <w:rsid w:val="000A7F61"/>
    <w:rsid w:val="000B0177"/>
    <w:rsid w:val="000B1D56"/>
    <w:rsid w:val="000B2F8A"/>
    <w:rsid w:val="000B5439"/>
    <w:rsid w:val="000C43BC"/>
    <w:rsid w:val="000C497D"/>
    <w:rsid w:val="000C5F3F"/>
    <w:rsid w:val="000C6982"/>
    <w:rsid w:val="000D74C6"/>
    <w:rsid w:val="000E1AFC"/>
    <w:rsid w:val="000F13EF"/>
    <w:rsid w:val="000F5DA1"/>
    <w:rsid w:val="001019F8"/>
    <w:rsid w:val="00104AF2"/>
    <w:rsid w:val="00106C6B"/>
    <w:rsid w:val="00111F05"/>
    <w:rsid w:val="00115C34"/>
    <w:rsid w:val="0011618A"/>
    <w:rsid w:val="0011652E"/>
    <w:rsid w:val="00121F5A"/>
    <w:rsid w:val="00122DBF"/>
    <w:rsid w:val="00132B19"/>
    <w:rsid w:val="00140477"/>
    <w:rsid w:val="00144CC6"/>
    <w:rsid w:val="00156165"/>
    <w:rsid w:val="0016286A"/>
    <w:rsid w:val="00166A3D"/>
    <w:rsid w:val="00180D0D"/>
    <w:rsid w:val="001838EC"/>
    <w:rsid w:val="0018619F"/>
    <w:rsid w:val="00186BA7"/>
    <w:rsid w:val="00187DCB"/>
    <w:rsid w:val="00193432"/>
    <w:rsid w:val="00193531"/>
    <w:rsid w:val="001949D1"/>
    <w:rsid w:val="001A2A91"/>
    <w:rsid w:val="001A417F"/>
    <w:rsid w:val="001A6D95"/>
    <w:rsid w:val="001B17FC"/>
    <w:rsid w:val="001B28EA"/>
    <w:rsid w:val="001B2D61"/>
    <w:rsid w:val="001B5FFB"/>
    <w:rsid w:val="001B6A93"/>
    <w:rsid w:val="001D1D14"/>
    <w:rsid w:val="001E5ED4"/>
    <w:rsid w:val="001F10B5"/>
    <w:rsid w:val="001F4A49"/>
    <w:rsid w:val="001F7BBD"/>
    <w:rsid w:val="00204543"/>
    <w:rsid w:val="002111DB"/>
    <w:rsid w:val="00215B74"/>
    <w:rsid w:val="00221B48"/>
    <w:rsid w:val="0022586A"/>
    <w:rsid w:val="002260D7"/>
    <w:rsid w:val="00231A05"/>
    <w:rsid w:val="00233A3A"/>
    <w:rsid w:val="00242EA7"/>
    <w:rsid w:val="00244A2D"/>
    <w:rsid w:val="00244F53"/>
    <w:rsid w:val="002454CD"/>
    <w:rsid w:val="00251B85"/>
    <w:rsid w:val="00252348"/>
    <w:rsid w:val="00252682"/>
    <w:rsid w:val="00254312"/>
    <w:rsid w:val="00254496"/>
    <w:rsid w:val="002603DC"/>
    <w:rsid w:val="00263AA0"/>
    <w:rsid w:val="00263C1F"/>
    <w:rsid w:val="0026534C"/>
    <w:rsid w:val="0026617D"/>
    <w:rsid w:val="00267AEF"/>
    <w:rsid w:val="002706A9"/>
    <w:rsid w:val="00271541"/>
    <w:rsid w:val="00272138"/>
    <w:rsid w:val="00274783"/>
    <w:rsid w:val="00275716"/>
    <w:rsid w:val="00281CE2"/>
    <w:rsid w:val="002849A4"/>
    <w:rsid w:val="00286250"/>
    <w:rsid w:val="0029019E"/>
    <w:rsid w:val="00293767"/>
    <w:rsid w:val="00297C8B"/>
    <w:rsid w:val="002A4CD0"/>
    <w:rsid w:val="002A4E45"/>
    <w:rsid w:val="002A56E8"/>
    <w:rsid w:val="002B581B"/>
    <w:rsid w:val="002B63EA"/>
    <w:rsid w:val="002B6434"/>
    <w:rsid w:val="002B7A0F"/>
    <w:rsid w:val="002C0271"/>
    <w:rsid w:val="002C0488"/>
    <w:rsid w:val="002C0C45"/>
    <w:rsid w:val="002C10C9"/>
    <w:rsid w:val="002C553D"/>
    <w:rsid w:val="002C7621"/>
    <w:rsid w:val="002D1067"/>
    <w:rsid w:val="002D12E7"/>
    <w:rsid w:val="002D2694"/>
    <w:rsid w:val="002D306C"/>
    <w:rsid w:val="002D5013"/>
    <w:rsid w:val="002D5565"/>
    <w:rsid w:val="002D6581"/>
    <w:rsid w:val="002E5DB9"/>
    <w:rsid w:val="002E649A"/>
    <w:rsid w:val="002F4C72"/>
    <w:rsid w:val="002F5C1B"/>
    <w:rsid w:val="002F6272"/>
    <w:rsid w:val="0030266D"/>
    <w:rsid w:val="003040FC"/>
    <w:rsid w:val="00304358"/>
    <w:rsid w:val="00310A60"/>
    <w:rsid w:val="00313320"/>
    <w:rsid w:val="00313B7B"/>
    <w:rsid w:val="003179F3"/>
    <w:rsid w:val="00322A29"/>
    <w:rsid w:val="0032365D"/>
    <w:rsid w:val="003328A2"/>
    <w:rsid w:val="0033386E"/>
    <w:rsid w:val="00333EB7"/>
    <w:rsid w:val="00337DF9"/>
    <w:rsid w:val="0034645F"/>
    <w:rsid w:val="00346774"/>
    <w:rsid w:val="00351BBF"/>
    <w:rsid w:val="00351F7E"/>
    <w:rsid w:val="003541C0"/>
    <w:rsid w:val="00355B6D"/>
    <w:rsid w:val="00357D38"/>
    <w:rsid w:val="00360E77"/>
    <w:rsid w:val="00361959"/>
    <w:rsid w:val="00361BDA"/>
    <w:rsid w:val="003640A5"/>
    <w:rsid w:val="00370F87"/>
    <w:rsid w:val="00377341"/>
    <w:rsid w:val="00377387"/>
    <w:rsid w:val="00380532"/>
    <w:rsid w:val="003829B9"/>
    <w:rsid w:val="00383DD7"/>
    <w:rsid w:val="00391F68"/>
    <w:rsid w:val="00393019"/>
    <w:rsid w:val="00397C4F"/>
    <w:rsid w:val="003A352B"/>
    <w:rsid w:val="003A7B4A"/>
    <w:rsid w:val="003B64EC"/>
    <w:rsid w:val="003B68E0"/>
    <w:rsid w:val="003D02C3"/>
    <w:rsid w:val="003D06B9"/>
    <w:rsid w:val="003D08BC"/>
    <w:rsid w:val="003D0C0A"/>
    <w:rsid w:val="003D53B1"/>
    <w:rsid w:val="003D6A62"/>
    <w:rsid w:val="003E1E2B"/>
    <w:rsid w:val="003E62F7"/>
    <w:rsid w:val="003E73B1"/>
    <w:rsid w:val="003F32E0"/>
    <w:rsid w:val="003F415F"/>
    <w:rsid w:val="003F48BB"/>
    <w:rsid w:val="003F51F7"/>
    <w:rsid w:val="003F6124"/>
    <w:rsid w:val="003F7571"/>
    <w:rsid w:val="0040594E"/>
    <w:rsid w:val="00410FFD"/>
    <w:rsid w:val="00411688"/>
    <w:rsid w:val="004177C9"/>
    <w:rsid w:val="00417E70"/>
    <w:rsid w:val="0042225F"/>
    <w:rsid w:val="004268C7"/>
    <w:rsid w:val="00427B10"/>
    <w:rsid w:val="004308D2"/>
    <w:rsid w:val="0043128C"/>
    <w:rsid w:val="004312E4"/>
    <w:rsid w:val="00433CE7"/>
    <w:rsid w:val="00437837"/>
    <w:rsid w:val="00445C3C"/>
    <w:rsid w:val="00447FB9"/>
    <w:rsid w:val="004523BB"/>
    <w:rsid w:val="00453970"/>
    <w:rsid w:val="00455E57"/>
    <w:rsid w:val="00463FB5"/>
    <w:rsid w:val="00470066"/>
    <w:rsid w:val="00470C9E"/>
    <w:rsid w:val="00471C6E"/>
    <w:rsid w:val="00473A85"/>
    <w:rsid w:val="0047666E"/>
    <w:rsid w:val="00476C89"/>
    <w:rsid w:val="00484050"/>
    <w:rsid w:val="004865CE"/>
    <w:rsid w:val="004877F4"/>
    <w:rsid w:val="00495625"/>
    <w:rsid w:val="004A0B29"/>
    <w:rsid w:val="004A746A"/>
    <w:rsid w:val="004B21BA"/>
    <w:rsid w:val="004B7452"/>
    <w:rsid w:val="004C4E64"/>
    <w:rsid w:val="004C68DE"/>
    <w:rsid w:val="004C74E4"/>
    <w:rsid w:val="004C7DCA"/>
    <w:rsid w:val="004D037D"/>
    <w:rsid w:val="004D1BFD"/>
    <w:rsid w:val="004D26B1"/>
    <w:rsid w:val="004D2972"/>
    <w:rsid w:val="004E0627"/>
    <w:rsid w:val="004E376B"/>
    <w:rsid w:val="004E52CA"/>
    <w:rsid w:val="004E5C3D"/>
    <w:rsid w:val="004E7463"/>
    <w:rsid w:val="004E773F"/>
    <w:rsid w:val="004E7DF1"/>
    <w:rsid w:val="004F0475"/>
    <w:rsid w:val="004F142C"/>
    <w:rsid w:val="004F2913"/>
    <w:rsid w:val="004F720B"/>
    <w:rsid w:val="00503BE5"/>
    <w:rsid w:val="00504153"/>
    <w:rsid w:val="0050416D"/>
    <w:rsid w:val="00506689"/>
    <w:rsid w:val="00506833"/>
    <w:rsid w:val="005107D0"/>
    <w:rsid w:val="00510C12"/>
    <w:rsid w:val="005129D9"/>
    <w:rsid w:val="00517843"/>
    <w:rsid w:val="00524F56"/>
    <w:rsid w:val="00531B43"/>
    <w:rsid w:val="0053346F"/>
    <w:rsid w:val="00533A81"/>
    <w:rsid w:val="005359F1"/>
    <w:rsid w:val="00536834"/>
    <w:rsid w:val="00541FA5"/>
    <w:rsid w:val="00544ED1"/>
    <w:rsid w:val="005526EC"/>
    <w:rsid w:val="00554504"/>
    <w:rsid w:val="005560D8"/>
    <w:rsid w:val="005568FB"/>
    <w:rsid w:val="005569BA"/>
    <w:rsid w:val="00565C16"/>
    <w:rsid w:val="00565EDC"/>
    <w:rsid w:val="00566CCA"/>
    <w:rsid w:val="00571A75"/>
    <w:rsid w:val="00575C30"/>
    <w:rsid w:val="0058005D"/>
    <w:rsid w:val="00581FFE"/>
    <w:rsid w:val="00585BA0"/>
    <w:rsid w:val="00586F65"/>
    <w:rsid w:val="00591D53"/>
    <w:rsid w:val="00596077"/>
    <w:rsid w:val="005A067E"/>
    <w:rsid w:val="005A23ED"/>
    <w:rsid w:val="005C78EB"/>
    <w:rsid w:val="005E0164"/>
    <w:rsid w:val="005E17F8"/>
    <w:rsid w:val="005E2BB7"/>
    <w:rsid w:val="005E3364"/>
    <w:rsid w:val="005E3BD7"/>
    <w:rsid w:val="005E60BF"/>
    <w:rsid w:val="005F1356"/>
    <w:rsid w:val="005F44E5"/>
    <w:rsid w:val="005F5F44"/>
    <w:rsid w:val="006008AB"/>
    <w:rsid w:val="00601563"/>
    <w:rsid w:val="0060691E"/>
    <w:rsid w:val="00607CD3"/>
    <w:rsid w:val="00612A35"/>
    <w:rsid w:val="006134C6"/>
    <w:rsid w:val="006135A0"/>
    <w:rsid w:val="00620FB3"/>
    <w:rsid w:val="006310B4"/>
    <w:rsid w:val="006316E3"/>
    <w:rsid w:val="00636318"/>
    <w:rsid w:val="0063631A"/>
    <w:rsid w:val="006414AF"/>
    <w:rsid w:val="006417A6"/>
    <w:rsid w:val="00642B96"/>
    <w:rsid w:val="00643542"/>
    <w:rsid w:val="0067655E"/>
    <w:rsid w:val="00681779"/>
    <w:rsid w:val="00682946"/>
    <w:rsid w:val="006847EC"/>
    <w:rsid w:val="006861EB"/>
    <w:rsid w:val="00686FE8"/>
    <w:rsid w:val="00691379"/>
    <w:rsid w:val="00694647"/>
    <w:rsid w:val="00696EAA"/>
    <w:rsid w:val="006A0565"/>
    <w:rsid w:val="006A2A6C"/>
    <w:rsid w:val="006A7B67"/>
    <w:rsid w:val="006B3A12"/>
    <w:rsid w:val="006B5985"/>
    <w:rsid w:val="006C3992"/>
    <w:rsid w:val="006C48C4"/>
    <w:rsid w:val="006C654E"/>
    <w:rsid w:val="006D5DCB"/>
    <w:rsid w:val="006E02F4"/>
    <w:rsid w:val="006E290E"/>
    <w:rsid w:val="006E3F71"/>
    <w:rsid w:val="006E4E9E"/>
    <w:rsid w:val="006E7815"/>
    <w:rsid w:val="006F4126"/>
    <w:rsid w:val="006F75A0"/>
    <w:rsid w:val="00700C66"/>
    <w:rsid w:val="007049DD"/>
    <w:rsid w:val="0070692B"/>
    <w:rsid w:val="007136D9"/>
    <w:rsid w:val="00714179"/>
    <w:rsid w:val="007174F2"/>
    <w:rsid w:val="007232EE"/>
    <w:rsid w:val="007408C2"/>
    <w:rsid w:val="00743786"/>
    <w:rsid w:val="007457AE"/>
    <w:rsid w:val="00747373"/>
    <w:rsid w:val="00750A83"/>
    <w:rsid w:val="0075458B"/>
    <w:rsid w:val="00755C54"/>
    <w:rsid w:val="00761C9C"/>
    <w:rsid w:val="00762DDC"/>
    <w:rsid w:val="00763375"/>
    <w:rsid w:val="0076531B"/>
    <w:rsid w:val="00767BB7"/>
    <w:rsid w:val="00767D68"/>
    <w:rsid w:val="00771051"/>
    <w:rsid w:val="00772E0A"/>
    <w:rsid w:val="007760F5"/>
    <w:rsid w:val="007801EC"/>
    <w:rsid w:val="00780599"/>
    <w:rsid w:val="00781F8B"/>
    <w:rsid w:val="007844E4"/>
    <w:rsid w:val="00784810"/>
    <w:rsid w:val="007937C5"/>
    <w:rsid w:val="00794BAB"/>
    <w:rsid w:val="007A15DD"/>
    <w:rsid w:val="007A18CB"/>
    <w:rsid w:val="007A21BC"/>
    <w:rsid w:val="007A24A8"/>
    <w:rsid w:val="007A5680"/>
    <w:rsid w:val="007A5B51"/>
    <w:rsid w:val="007B1B95"/>
    <w:rsid w:val="007B5CFB"/>
    <w:rsid w:val="007B5E73"/>
    <w:rsid w:val="007C1903"/>
    <w:rsid w:val="007C2491"/>
    <w:rsid w:val="007C2BB1"/>
    <w:rsid w:val="007D71FA"/>
    <w:rsid w:val="007D7B55"/>
    <w:rsid w:val="007E2B84"/>
    <w:rsid w:val="007E2F54"/>
    <w:rsid w:val="007E4259"/>
    <w:rsid w:val="007E7653"/>
    <w:rsid w:val="007F02A8"/>
    <w:rsid w:val="007F54BD"/>
    <w:rsid w:val="007F6A60"/>
    <w:rsid w:val="007F7D2D"/>
    <w:rsid w:val="00802AEA"/>
    <w:rsid w:val="0080367E"/>
    <w:rsid w:val="0080553E"/>
    <w:rsid w:val="008266E1"/>
    <w:rsid w:val="008353BD"/>
    <w:rsid w:val="00844B05"/>
    <w:rsid w:val="008457BB"/>
    <w:rsid w:val="008537BA"/>
    <w:rsid w:val="00857DFF"/>
    <w:rsid w:val="00860BFB"/>
    <w:rsid w:val="00867768"/>
    <w:rsid w:val="00873A7C"/>
    <w:rsid w:val="00877791"/>
    <w:rsid w:val="008804B0"/>
    <w:rsid w:val="00880D5B"/>
    <w:rsid w:val="008812D3"/>
    <w:rsid w:val="00881C16"/>
    <w:rsid w:val="00884973"/>
    <w:rsid w:val="00886360"/>
    <w:rsid w:val="0089266C"/>
    <w:rsid w:val="008A0F0F"/>
    <w:rsid w:val="008B105A"/>
    <w:rsid w:val="008B16EF"/>
    <w:rsid w:val="008B3A27"/>
    <w:rsid w:val="008C6EDA"/>
    <w:rsid w:val="008D1EA6"/>
    <w:rsid w:val="008D2F48"/>
    <w:rsid w:val="008D5892"/>
    <w:rsid w:val="008E027F"/>
    <w:rsid w:val="008F1271"/>
    <w:rsid w:val="008F2730"/>
    <w:rsid w:val="008F3227"/>
    <w:rsid w:val="008F3DB5"/>
    <w:rsid w:val="008F6809"/>
    <w:rsid w:val="00906007"/>
    <w:rsid w:val="00910B4A"/>
    <w:rsid w:val="009179C9"/>
    <w:rsid w:val="0092017B"/>
    <w:rsid w:val="00921CE2"/>
    <w:rsid w:val="00921D7D"/>
    <w:rsid w:val="0092225B"/>
    <w:rsid w:val="00924047"/>
    <w:rsid w:val="00927011"/>
    <w:rsid w:val="0093577C"/>
    <w:rsid w:val="0095097F"/>
    <w:rsid w:val="00951498"/>
    <w:rsid w:val="009557F0"/>
    <w:rsid w:val="00955AC0"/>
    <w:rsid w:val="00963DBE"/>
    <w:rsid w:val="00967258"/>
    <w:rsid w:val="00970487"/>
    <w:rsid w:val="0098594F"/>
    <w:rsid w:val="0099051B"/>
    <w:rsid w:val="00993361"/>
    <w:rsid w:val="009A3B06"/>
    <w:rsid w:val="009A3C8A"/>
    <w:rsid w:val="009A3C96"/>
    <w:rsid w:val="009A58B8"/>
    <w:rsid w:val="009B13D3"/>
    <w:rsid w:val="009B577E"/>
    <w:rsid w:val="009B6AF5"/>
    <w:rsid w:val="009C3F0E"/>
    <w:rsid w:val="009C67EE"/>
    <w:rsid w:val="009C7E33"/>
    <w:rsid w:val="009D1EBB"/>
    <w:rsid w:val="009D27CB"/>
    <w:rsid w:val="009D41F1"/>
    <w:rsid w:val="009D70E6"/>
    <w:rsid w:val="009E14DA"/>
    <w:rsid w:val="009E3BD6"/>
    <w:rsid w:val="009F0102"/>
    <w:rsid w:val="009F0286"/>
    <w:rsid w:val="009F1236"/>
    <w:rsid w:val="009F2343"/>
    <w:rsid w:val="009F2DFD"/>
    <w:rsid w:val="009F60A1"/>
    <w:rsid w:val="009F73EE"/>
    <w:rsid w:val="00A01312"/>
    <w:rsid w:val="00A01CCF"/>
    <w:rsid w:val="00A0531C"/>
    <w:rsid w:val="00A05C9B"/>
    <w:rsid w:val="00A13BFE"/>
    <w:rsid w:val="00A14AA5"/>
    <w:rsid w:val="00A22F2E"/>
    <w:rsid w:val="00A24152"/>
    <w:rsid w:val="00A24F6E"/>
    <w:rsid w:val="00A257D2"/>
    <w:rsid w:val="00A3157D"/>
    <w:rsid w:val="00A34FE1"/>
    <w:rsid w:val="00A3540F"/>
    <w:rsid w:val="00A371AC"/>
    <w:rsid w:val="00A432F9"/>
    <w:rsid w:val="00A438C8"/>
    <w:rsid w:val="00A51467"/>
    <w:rsid w:val="00A51DB4"/>
    <w:rsid w:val="00A5379A"/>
    <w:rsid w:val="00A53BE8"/>
    <w:rsid w:val="00A54483"/>
    <w:rsid w:val="00A574B7"/>
    <w:rsid w:val="00A61369"/>
    <w:rsid w:val="00A66837"/>
    <w:rsid w:val="00A70D23"/>
    <w:rsid w:val="00A74176"/>
    <w:rsid w:val="00A74365"/>
    <w:rsid w:val="00A75A4C"/>
    <w:rsid w:val="00A77F50"/>
    <w:rsid w:val="00A84E7D"/>
    <w:rsid w:val="00A877CD"/>
    <w:rsid w:val="00A87C13"/>
    <w:rsid w:val="00A903AE"/>
    <w:rsid w:val="00A94BC0"/>
    <w:rsid w:val="00A95D7C"/>
    <w:rsid w:val="00A96BB8"/>
    <w:rsid w:val="00A974F8"/>
    <w:rsid w:val="00AA293E"/>
    <w:rsid w:val="00AA2C9A"/>
    <w:rsid w:val="00AA658E"/>
    <w:rsid w:val="00AA71EA"/>
    <w:rsid w:val="00AB2B1B"/>
    <w:rsid w:val="00AC02E5"/>
    <w:rsid w:val="00AD1346"/>
    <w:rsid w:val="00AD50C7"/>
    <w:rsid w:val="00AD5EFA"/>
    <w:rsid w:val="00AE2D24"/>
    <w:rsid w:val="00AE5705"/>
    <w:rsid w:val="00AE5EF7"/>
    <w:rsid w:val="00AF19D4"/>
    <w:rsid w:val="00AF4320"/>
    <w:rsid w:val="00B03B1A"/>
    <w:rsid w:val="00B078A3"/>
    <w:rsid w:val="00B07C35"/>
    <w:rsid w:val="00B15446"/>
    <w:rsid w:val="00B20462"/>
    <w:rsid w:val="00B21B55"/>
    <w:rsid w:val="00B24A41"/>
    <w:rsid w:val="00B33227"/>
    <w:rsid w:val="00B36021"/>
    <w:rsid w:val="00B40289"/>
    <w:rsid w:val="00B40753"/>
    <w:rsid w:val="00B415BC"/>
    <w:rsid w:val="00B41887"/>
    <w:rsid w:val="00B41EBF"/>
    <w:rsid w:val="00B440F3"/>
    <w:rsid w:val="00B44392"/>
    <w:rsid w:val="00B45FF9"/>
    <w:rsid w:val="00B51CB3"/>
    <w:rsid w:val="00B55243"/>
    <w:rsid w:val="00B55F77"/>
    <w:rsid w:val="00B65389"/>
    <w:rsid w:val="00B6652D"/>
    <w:rsid w:val="00B672F1"/>
    <w:rsid w:val="00B725AD"/>
    <w:rsid w:val="00B725E4"/>
    <w:rsid w:val="00B726B1"/>
    <w:rsid w:val="00B7675A"/>
    <w:rsid w:val="00B7767A"/>
    <w:rsid w:val="00B81D2A"/>
    <w:rsid w:val="00B92744"/>
    <w:rsid w:val="00B93881"/>
    <w:rsid w:val="00B93FB3"/>
    <w:rsid w:val="00B94D49"/>
    <w:rsid w:val="00B94D65"/>
    <w:rsid w:val="00B96DEA"/>
    <w:rsid w:val="00BA2A77"/>
    <w:rsid w:val="00BA3496"/>
    <w:rsid w:val="00BA6309"/>
    <w:rsid w:val="00BB2CC3"/>
    <w:rsid w:val="00BB755E"/>
    <w:rsid w:val="00BC0EE3"/>
    <w:rsid w:val="00BC229D"/>
    <w:rsid w:val="00BC3DE7"/>
    <w:rsid w:val="00BC69D4"/>
    <w:rsid w:val="00BC74D8"/>
    <w:rsid w:val="00BD1AA5"/>
    <w:rsid w:val="00BD369B"/>
    <w:rsid w:val="00BD3DF8"/>
    <w:rsid w:val="00BE1990"/>
    <w:rsid w:val="00BE3374"/>
    <w:rsid w:val="00BE5EE1"/>
    <w:rsid w:val="00BE794C"/>
    <w:rsid w:val="00BF2F18"/>
    <w:rsid w:val="00C027D0"/>
    <w:rsid w:val="00C1396F"/>
    <w:rsid w:val="00C14AAB"/>
    <w:rsid w:val="00C2107F"/>
    <w:rsid w:val="00C21168"/>
    <w:rsid w:val="00C213A9"/>
    <w:rsid w:val="00C24041"/>
    <w:rsid w:val="00C25E24"/>
    <w:rsid w:val="00C2755B"/>
    <w:rsid w:val="00C2793B"/>
    <w:rsid w:val="00C3157A"/>
    <w:rsid w:val="00C31C2A"/>
    <w:rsid w:val="00C32515"/>
    <w:rsid w:val="00C432F5"/>
    <w:rsid w:val="00C534C6"/>
    <w:rsid w:val="00C5372B"/>
    <w:rsid w:val="00C53F1C"/>
    <w:rsid w:val="00C54C5E"/>
    <w:rsid w:val="00C6337E"/>
    <w:rsid w:val="00C73A1F"/>
    <w:rsid w:val="00C76AD3"/>
    <w:rsid w:val="00C76DE3"/>
    <w:rsid w:val="00C77C37"/>
    <w:rsid w:val="00C81860"/>
    <w:rsid w:val="00C8205E"/>
    <w:rsid w:val="00C82E42"/>
    <w:rsid w:val="00C85938"/>
    <w:rsid w:val="00C8737D"/>
    <w:rsid w:val="00C873A2"/>
    <w:rsid w:val="00C954A3"/>
    <w:rsid w:val="00CA1AA8"/>
    <w:rsid w:val="00CA3792"/>
    <w:rsid w:val="00CA3C04"/>
    <w:rsid w:val="00CA419C"/>
    <w:rsid w:val="00CA47D4"/>
    <w:rsid w:val="00CA72C6"/>
    <w:rsid w:val="00CA7A01"/>
    <w:rsid w:val="00CB1B7B"/>
    <w:rsid w:val="00CB6358"/>
    <w:rsid w:val="00CC0110"/>
    <w:rsid w:val="00CC2E30"/>
    <w:rsid w:val="00CD5260"/>
    <w:rsid w:val="00CD632F"/>
    <w:rsid w:val="00CD6C40"/>
    <w:rsid w:val="00CE2C34"/>
    <w:rsid w:val="00CE60D0"/>
    <w:rsid w:val="00CE60FA"/>
    <w:rsid w:val="00CF67F2"/>
    <w:rsid w:val="00CF6C9F"/>
    <w:rsid w:val="00D06467"/>
    <w:rsid w:val="00D107BA"/>
    <w:rsid w:val="00D10EB9"/>
    <w:rsid w:val="00D12341"/>
    <w:rsid w:val="00D12A62"/>
    <w:rsid w:val="00D13D6C"/>
    <w:rsid w:val="00D1406E"/>
    <w:rsid w:val="00D14C7B"/>
    <w:rsid w:val="00D2220A"/>
    <w:rsid w:val="00D24044"/>
    <w:rsid w:val="00D2637A"/>
    <w:rsid w:val="00D30F89"/>
    <w:rsid w:val="00D33E04"/>
    <w:rsid w:val="00D34C72"/>
    <w:rsid w:val="00D36F5B"/>
    <w:rsid w:val="00D46E28"/>
    <w:rsid w:val="00D508AD"/>
    <w:rsid w:val="00D56BF7"/>
    <w:rsid w:val="00D56C43"/>
    <w:rsid w:val="00D57F4E"/>
    <w:rsid w:val="00D61629"/>
    <w:rsid w:val="00D71494"/>
    <w:rsid w:val="00D76940"/>
    <w:rsid w:val="00D95182"/>
    <w:rsid w:val="00D960F5"/>
    <w:rsid w:val="00DA024D"/>
    <w:rsid w:val="00DC18E5"/>
    <w:rsid w:val="00DC21CC"/>
    <w:rsid w:val="00DC2F46"/>
    <w:rsid w:val="00DC4046"/>
    <w:rsid w:val="00DC505E"/>
    <w:rsid w:val="00DD161E"/>
    <w:rsid w:val="00DD42DF"/>
    <w:rsid w:val="00DE0867"/>
    <w:rsid w:val="00DE105A"/>
    <w:rsid w:val="00DE4CB7"/>
    <w:rsid w:val="00DE7024"/>
    <w:rsid w:val="00DF30A4"/>
    <w:rsid w:val="00DF3BE4"/>
    <w:rsid w:val="00E065C7"/>
    <w:rsid w:val="00E06ADB"/>
    <w:rsid w:val="00E11AD8"/>
    <w:rsid w:val="00E122A6"/>
    <w:rsid w:val="00E12802"/>
    <w:rsid w:val="00E14D7D"/>
    <w:rsid w:val="00E325D6"/>
    <w:rsid w:val="00E34E85"/>
    <w:rsid w:val="00E36597"/>
    <w:rsid w:val="00E36E7F"/>
    <w:rsid w:val="00E41499"/>
    <w:rsid w:val="00E424A8"/>
    <w:rsid w:val="00E42C45"/>
    <w:rsid w:val="00E4589C"/>
    <w:rsid w:val="00E473BE"/>
    <w:rsid w:val="00E5096C"/>
    <w:rsid w:val="00E516DA"/>
    <w:rsid w:val="00E53507"/>
    <w:rsid w:val="00E55221"/>
    <w:rsid w:val="00E55B59"/>
    <w:rsid w:val="00E64522"/>
    <w:rsid w:val="00E64E80"/>
    <w:rsid w:val="00E675E5"/>
    <w:rsid w:val="00E709EE"/>
    <w:rsid w:val="00E7337A"/>
    <w:rsid w:val="00E81AD8"/>
    <w:rsid w:val="00E82CAA"/>
    <w:rsid w:val="00E86514"/>
    <w:rsid w:val="00E906CA"/>
    <w:rsid w:val="00E916A7"/>
    <w:rsid w:val="00E91D39"/>
    <w:rsid w:val="00E92B38"/>
    <w:rsid w:val="00EA0DE1"/>
    <w:rsid w:val="00EA1086"/>
    <w:rsid w:val="00EA2C92"/>
    <w:rsid w:val="00EA7903"/>
    <w:rsid w:val="00EB62C1"/>
    <w:rsid w:val="00EC0524"/>
    <w:rsid w:val="00EC1D09"/>
    <w:rsid w:val="00EC2906"/>
    <w:rsid w:val="00EC6646"/>
    <w:rsid w:val="00ED264B"/>
    <w:rsid w:val="00ED2A0A"/>
    <w:rsid w:val="00ED3058"/>
    <w:rsid w:val="00ED365F"/>
    <w:rsid w:val="00ED4272"/>
    <w:rsid w:val="00ED56CB"/>
    <w:rsid w:val="00ED66D3"/>
    <w:rsid w:val="00ED682A"/>
    <w:rsid w:val="00EE3F8A"/>
    <w:rsid w:val="00EE4D93"/>
    <w:rsid w:val="00EE6D86"/>
    <w:rsid w:val="00EE7099"/>
    <w:rsid w:val="00EF1E67"/>
    <w:rsid w:val="00F166E8"/>
    <w:rsid w:val="00F17379"/>
    <w:rsid w:val="00F22402"/>
    <w:rsid w:val="00F2504B"/>
    <w:rsid w:val="00F252C7"/>
    <w:rsid w:val="00F3601D"/>
    <w:rsid w:val="00F367BB"/>
    <w:rsid w:val="00F476DA"/>
    <w:rsid w:val="00F53E02"/>
    <w:rsid w:val="00F55AF7"/>
    <w:rsid w:val="00F55BCE"/>
    <w:rsid w:val="00F561C4"/>
    <w:rsid w:val="00F56EE2"/>
    <w:rsid w:val="00F62A91"/>
    <w:rsid w:val="00F8314E"/>
    <w:rsid w:val="00F833CA"/>
    <w:rsid w:val="00F91935"/>
    <w:rsid w:val="00F93A7A"/>
    <w:rsid w:val="00FA5E49"/>
    <w:rsid w:val="00FA643E"/>
    <w:rsid w:val="00FA7DCA"/>
    <w:rsid w:val="00FB4CE9"/>
    <w:rsid w:val="00FB5454"/>
    <w:rsid w:val="00FB55E8"/>
    <w:rsid w:val="00FB793C"/>
    <w:rsid w:val="00FB7D27"/>
    <w:rsid w:val="00FC0E27"/>
    <w:rsid w:val="00FD18C4"/>
    <w:rsid w:val="00FD2335"/>
    <w:rsid w:val="00FD394B"/>
    <w:rsid w:val="00FD4502"/>
    <w:rsid w:val="00FD7C0F"/>
    <w:rsid w:val="00FE18FE"/>
    <w:rsid w:val="00FE446F"/>
    <w:rsid w:val="00FE52FB"/>
    <w:rsid w:val="00FE6C3C"/>
    <w:rsid w:val="00FE70E6"/>
    <w:rsid w:val="00FE7AE8"/>
    <w:rsid w:val="00FF3B73"/>
    <w:rsid w:val="00FF50C0"/>
    <w:rsid w:val="00FF5DF6"/>
    <w:rsid w:val="00FF7785"/>
    <w:rsid w:val="00FF7FA0"/>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BF"/>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C34"/>
    <w:pPr>
      <w:tabs>
        <w:tab w:val="center" w:pos="4419"/>
        <w:tab w:val="right" w:pos="8838"/>
      </w:tabs>
    </w:pPr>
  </w:style>
  <w:style w:type="character" w:customStyle="1" w:styleId="HeaderChar">
    <w:name w:val="Header Char"/>
    <w:basedOn w:val="DefaultParagraphFont"/>
    <w:link w:val="Header"/>
    <w:uiPriority w:val="99"/>
    <w:locked/>
    <w:rsid w:val="00115C34"/>
    <w:rPr>
      <w:sz w:val="24"/>
      <w:lang w:val="es-ES" w:eastAsia="es-ES"/>
    </w:rPr>
  </w:style>
  <w:style w:type="paragraph" w:styleId="Footer">
    <w:name w:val="footer"/>
    <w:basedOn w:val="Normal"/>
    <w:link w:val="FooterChar"/>
    <w:uiPriority w:val="99"/>
    <w:rsid w:val="00115C34"/>
    <w:pPr>
      <w:tabs>
        <w:tab w:val="center" w:pos="4419"/>
        <w:tab w:val="right" w:pos="8838"/>
      </w:tabs>
    </w:pPr>
  </w:style>
  <w:style w:type="character" w:customStyle="1" w:styleId="FooterChar">
    <w:name w:val="Footer Char"/>
    <w:basedOn w:val="DefaultParagraphFont"/>
    <w:link w:val="Footer"/>
    <w:uiPriority w:val="99"/>
    <w:locked/>
    <w:rsid w:val="00115C34"/>
    <w:rPr>
      <w:sz w:val="24"/>
      <w:lang w:val="es-ES" w:eastAsia="es-ES"/>
    </w:rPr>
  </w:style>
  <w:style w:type="paragraph" w:styleId="NormalWeb">
    <w:name w:val="Normal (Web)"/>
    <w:basedOn w:val="Normal"/>
    <w:uiPriority w:val="99"/>
    <w:semiHidden/>
    <w:rsid w:val="0067655E"/>
    <w:pPr>
      <w:spacing w:before="100" w:beforeAutospacing="1" w:after="100" w:afterAutospacing="1"/>
    </w:pPr>
    <w:rPr>
      <w:lang w:val="es-AR" w:eastAsia="es-AR"/>
    </w:rPr>
  </w:style>
  <w:style w:type="character" w:styleId="Strong">
    <w:name w:val="Strong"/>
    <w:basedOn w:val="DefaultParagraphFont"/>
    <w:uiPriority w:val="99"/>
    <w:qFormat/>
    <w:rsid w:val="0067655E"/>
    <w:rPr>
      <w:rFonts w:cs="Times New Roman"/>
      <w:b/>
      <w:bCs/>
    </w:rPr>
  </w:style>
  <w:style w:type="paragraph" w:styleId="BalloonText">
    <w:name w:val="Balloon Text"/>
    <w:basedOn w:val="Normal"/>
    <w:link w:val="BalloonTextChar"/>
    <w:uiPriority w:val="99"/>
    <w:semiHidden/>
    <w:rsid w:val="00E509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096C"/>
    <w:rPr>
      <w:rFonts w:ascii="Tahoma" w:hAnsi="Tahoma" w:cs="Tahoma"/>
      <w:sz w:val="16"/>
      <w:szCs w:val="16"/>
      <w:lang w:val="es-ES" w:eastAsia="es-ES"/>
    </w:rPr>
  </w:style>
  <w:style w:type="character" w:styleId="Hyperlink">
    <w:name w:val="Hyperlink"/>
    <w:basedOn w:val="DefaultParagraphFont"/>
    <w:uiPriority w:val="99"/>
    <w:rsid w:val="00D95182"/>
    <w:rPr>
      <w:rFonts w:cs="Times New Roman"/>
      <w:color w:val="0000FF"/>
      <w:u w:val="single"/>
    </w:rPr>
  </w:style>
  <w:style w:type="paragraph" w:styleId="ListParagraph">
    <w:name w:val="List Paragraph"/>
    <w:basedOn w:val="Normal"/>
    <w:uiPriority w:val="99"/>
    <w:qFormat/>
    <w:rsid w:val="00D95182"/>
    <w:pPr>
      <w:spacing w:after="160" w:line="259" w:lineRule="auto"/>
      <w:ind w:left="720"/>
      <w:contextualSpacing/>
    </w:pPr>
    <w:rPr>
      <w:rFonts w:ascii="Calibri" w:hAnsi="Calibri"/>
      <w:sz w:val="22"/>
      <w:szCs w:val="22"/>
      <w:lang w:val="es-AR" w:eastAsia="en-US"/>
    </w:rPr>
  </w:style>
  <w:style w:type="character" w:customStyle="1" w:styleId="from">
    <w:name w:val="from"/>
    <w:basedOn w:val="DefaultParagraphFont"/>
    <w:uiPriority w:val="99"/>
    <w:rsid w:val="00D95182"/>
    <w:rPr>
      <w:rFonts w:cs="Times New Roman"/>
    </w:rPr>
  </w:style>
  <w:style w:type="character" w:customStyle="1" w:styleId="apple-converted-space">
    <w:name w:val="apple-converted-space"/>
    <w:basedOn w:val="DefaultParagraphFont"/>
    <w:uiPriority w:val="99"/>
    <w:rsid w:val="00CE2C34"/>
    <w:rPr>
      <w:rFonts w:cs="Times New Roman"/>
    </w:rPr>
  </w:style>
</w:styles>
</file>

<file path=word/webSettings.xml><?xml version="1.0" encoding="utf-8"?>
<w:webSettings xmlns:r="http://schemas.openxmlformats.org/officeDocument/2006/relationships" xmlns:w="http://schemas.openxmlformats.org/wordprocessingml/2006/main">
  <w:divs>
    <w:div w:id="1786465998">
      <w:marLeft w:val="0"/>
      <w:marRight w:val="0"/>
      <w:marTop w:val="0"/>
      <w:marBottom w:val="0"/>
      <w:divBdr>
        <w:top w:val="none" w:sz="0" w:space="0" w:color="auto"/>
        <w:left w:val="none" w:sz="0" w:space="0" w:color="auto"/>
        <w:bottom w:val="none" w:sz="0" w:space="0" w:color="auto"/>
        <w:right w:val="none" w:sz="0" w:space="0" w:color="auto"/>
      </w:divBdr>
    </w:div>
    <w:div w:id="1786465999">
      <w:marLeft w:val="0"/>
      <w:marRight w:val="0"/>
      <w:marTop w:val="0"/>
      <w:marBottom w:val="0"/>
      <w:divBdr>
        <w:top w:val="none" w:sz="0" w:space="0" w:color="auto"/>
        <w:left w:val="none" w:sz="0" w:space="0" w:color="auto"/>
        <w:bottom w:val="none" w:sz="0" w:space="0" w:color="auto"/>
        <w:right w:val="none" w:sz="0" w:space="0" w:color="auto"/>
      </w:divBdr>
    </w:div>
    <w:div w:id="1786466000">
      <w:marLeft w:val="0"/>
      <w:marRight w:val="0"/>
      <w:marTop w:val="0"/>
      <w:marBottom w:val="0"/>
      <w:divBdr>
        <w:top w:val="none" w:sz="0" w:space="0" w:color="auto"/>
        <w:left w:val="none" w:sz="0" w:space="0" w:color="auto"/>
        <w:bottom w:val="none" w:sz="0" w:space="0" w:color="auto"/>
        <w:right w:val="none" w:sz="0" w:space="0" w:color="auto"/>
      </w:divBdr>
    </w:div>
    <w:div w:id="1786466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425</Words>
  <Characters>2343</Characters>
  <Application>Microsoft Office Outlook</Application>
  <DocSecurity>0</DocSecurity>
  <Lines>0</Lines>
  <Paragraphs>0</Paragraphs>
  <ScaleCrop>false</ScaleCrop>
  <Company>DIT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NRO</dc:title>
  <dc:subject/>
  <dc:creator>manenci</dc:creator>
  <cp:keywords/>
  <dc:description/>
  <cp:lastModifiedBy>Priscila</cp:lastModifiedBy>
  <cp:revision>2</cp:revision>
  <cp:lastPrinted>2016-10-19T17:25:00Z</cp:lastPrinted>
  <dcterms:created xsi:type="dcterms:W3CDTF">2016-10-23T15:29:00Z</dcterms:created>
  <dcterms:modified xsi:type="dcterms:W3CDTF">2016-10-23T15:29:00Z</dcterms:modified>
</cp:coreProperties>
</file>