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CB" w:rsidRPr="00382592" w:rsidRDefault="005D5FCB" w:rsidP="005D5FCB">
      <w:pPr>
        <w:rPr>
          <w:color w:val="000000" w:themeColor="text1"/>
        </w:rPr>
      </w:pPr>
      <w:bookmarkStart w:id="0" w:name="_GoBack"/>
      <w:bookmarkEnd w:id="0"/>
    </w:p>
    <w:p w:rsidR="00590D4A" w:rsidRPr="00382592" w:rsidRDefault="00590D4A" w:rsidP="00D17843">
      <w:pPr>
        <w:jc w:val="center"/>
        <w:rPr>
          <w:color w:val="000000" w:themeColor="text1"/>
          <w:sz w:val="44"/>
          <w:szCs w:val="44"/>
        </w:rPr>
      </w:pPr>
      <w:r w:rsidRPr="00382592">
        <w:rPr>
          <w:color w:val="000000" w:themeColor="text1"/>
          <w:sz w:val="44"/>
          <w:szCs w:val="44"/>
        </w:rPr>
        <w:t>FACULTAD DE DERECHO</w:t>
      </w:r>
    </w:p>
    <w:p w:rsidR="00590D4A" w:rsidRPr="00382592" w:rsidRDefault="00590D4A" w:rsidP="00D17843">
      <w:pPr>
        <w:jc w:val="center"/>
        <w:rPr>
          <w:color w:val="000000" w:themeColor="text1"/>
          <w:sz w:val="44"/>
          <w:szCs w:val="44"/>
        </w:rPr>
      </w:pPr>
      <w:r w:rsidRPr="00382592">
        <w:rPr>
          <w:color w:val="000000" w:themeColor="text1"/>
          <w:sz w:val="44"/>
          <w:szCs w:val="44"/>
        </w:rPr>
        <w:t>DEPARTAMENTO DE POSGRADO</w:t>
      </w:r>
    </w:p>
    <w:p w:rsidR="00D922EB" w:rsidRPr="00382592" w:rsidRDefault="00D922EB" w:rsidP="00D17843">
      <w:pPr>
        <w:jc w:val="center"/>
        <w:rPr>
          <w:color w:val="000000" w:themeColor="text1"/>
          <w:sz w:val="44"/>
          <w:szCs w:val="44"/>
        </w:rPr>
      </w:pPr>
    </w:p>
    <w:p w:rsidR="00590D4A" w:rsidRPr="00382592" w:rsidRDefault="00C40EF0" w:rsidP="00D17843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4"/>
          <w:szCs w:val="44"/>
        </w:rPr>
        <w:t xml:space="preserve">Posgrado </w:t>
      </w:r>
      <w:r w:rsidR="006078C6" w:rsidRPr="00382592">
        <w:rPr>
          <w:color w:val="000000" w:themeColor="text1"/>
          <w:sz w:val="44"/>
          <w:szCs w:val="44"/>
        </w:rPr>
        <w:t xml:space="preserve"> </w:t>
      </w:r>
      <w:r w:rsidR="00307058" w:rsidRPr="00382592">
        <w:rPr>
          <w:color w:val="000000" w:themeColor="text1"/>
          <w:sz w:val="44"/>
          <w:szCs w:val="44"/>
        </w:rPr>
        <w:t>Intensivo</w:t>
      </w:r>
    </w:p>
    <w:p w:rsidR="00590D4A" w:rsidRPr="00382592" w:rsidRDefault="00C40EF0" w:rsidP="00D17843">
      <w:pPr>
        <w:ind w:left="708"/>
        <w:jc w:val="center"/>
        <w:rPr>
          <w:b/>
          <w:i/>
          <w:color w:val="000000" w:themeColor="text1"/>
          <w:sz w:val="40"/>
          <w:szCs w:val="40"/>
        </w:rPr>
      </w:pPr>
      <w:r w:rsidRPr="00382592">
        <w:rPr>
          <w:b/>
          <w:i/>
          <w:color w:val="000000" w:themeColor="text1"/>
          <w:sz w:val="40"/>
          <w:szCs w:val="40"/>
        </w:rPr>
        <w:t>DERECHO CONSTITUCIONAL PARA LA INTEGRACIÓN JUDICIAL</w:t>
      </w:r>
    </w:p>
    <w:p w:rsidR="00590D4A" w:rsidRPr="00382592" w:rsidRDefault="00590D4A" w:rsidP="00D17843">
      <w:pPr>
        <w:jc w:val="center"/>
        <w:rPr>
          <w:i/>
          <w:color w:val="000000" w:themeColor="text1"/>
          <w:sz w:val="40"/>
          <w:szCs w:val="40"/>
        </w:rPr>
      </w:pPr>
    </w:p>
    <w:p w:rsidR="00590D4A" w:rsidRPr="00382592" w:rsidRDefault="00590D4A" w:rsidP="00D17843">
      <w:pPr>
        <w:jc w:val="center"/>
        <w:rPr>
          <w:b/>
          <w:color w:val="000000" w:themeColor="text1"/>
          <w:sz w:val="32"/>
          <w:szCs w:val="32"/>
        </w:rPr>
      </w:pPr>
      <w:r w:rsidRPr="00382592">
        <w:rPr>
          <w:b/>
          <w:color w:val="000000" w:themeColor="text1"/>
          <w:sz w:val="32"/>
          <w:szCs w:val="32"/>
        </w:rPr>
        <w:t>DIRECTOR</w:t>
      </w:r>
    </w:p>
    <w:p w:rsidR="00590D4A" w:rsidRPr="00382592" w:rsidRDefault="00590D4A" w:rsidP="00D17843">
      <w:pPr>
        <w:jc w:val="center"/>
        <w:rPr>
          <w:color w:val="000000" w:themeColor="text1"/>
          <w:sz w:val="32"/>
          <w:szCs w:val="32"/>
        </w:rPr>
      </w:pPr>
      <w:r w:rsidRPr="00382592">
        <w:rPr>
          <w:color w:val="000000" w:themeColor="text1"/>
          <w:sz w:val="32"/>
          <w:szCs w:val="32"/>
        </w:rPr>
        <w:t>PATRICIO  MARANIELLO</w:t>
      </w:r>
    </w:p>
    <w:p w:rsidR="00590D4A" w:rsidRPr="00382592" w:rsidRDefault="00590D4A" w:rsidP="00D17843">
      <w:pPr>
        <w:jc w:val="center"/>
        <w:rPr>
          <w:color w:val="000000" w:themeColor="text1"/>
          <w:sz w:val="32"/>
          <w:szCs w:val="32"/>
        </w:rPr>
      </w:pPr>
    </w:p>
    <w:p w:rsidR="00590D4A" w:rsidRPr="00382592" w:rsidRDefault="00590D4A" w:rsidP="00D17843">
      <w:pPr>
        <w:pStyle w:val="Ttulo5"/>
        <w:jc w:val="center"/>
        <w:rPr>
          <w:color w:val="000000" w:themeColor="text1"/>
          <w:sz w:val="32"/>
          <w:szCs w:val="32"/>
        </w:rPr>
      </w:pPr>
      <w:r w:rsidRPr="00382592">
        <w:rPr>
          <w:color w:val="000000" w:themeColor="text1"/>
          <w:sz w:val="32"/>
          <w:szCs w:val="32"/>
        </w:rPr>
        <w:t>SUBDIRECTOR</w:t>
      </w:r>
    </w:p>
    <w:p w:rsidR="00590D4A" w:rsidRPr="00382592" w:rsidRDefault="00590D4A" w:rsidP="00D17843">
      <w:pPr>
        <w:pStyle w:val="Ttulo3"/>
        <w:jc w:val="center"/>
        <w:rPr>
          <w:bCs/>
          <w:color w:val="000000" w:themeColor="text1"/>
          <w:sz w:val="32"/>
          <w:szCs w:val="32"/>
        </w:rPr>
      </w:pPr>
      <w:r w:rsidRPr="00382592">
        <w:rPr>
          <w:bCs/>
          <w:color w:val="000000" w:themeColor="text1"/>
          <w:sz w:val="32"/>
          <w:szCs w:val="32"/>
        </w:rPr>
        <w:t>ALBERTO AGUST</w:t>
      </w:r>
      <w:r w:rsidR="00EC5A3D" w:rsidRPr="00382592">
        <w:rPr>
          <w:bCs/>
          <w:color w:val="000000" w:themeColor="text1"/>
          <w:sz w:val="32"/>
          <w:szCs w:val="32"/>
        </w:rPr>
        <w:t>Í</w:t>
      </w:r>
      <w:r w:rsidRPr="00382592">
        <w:rPr>
          <w:bCs/>
          <w:color w:val="000000" w:themeColor="text1"/>
          <w:sz w:val="32"/>
          <w:szCs w:val="32"/>
        </w:rPr>
        <w:t>N LUGONES</w:t>
      </w:r>
    </w:p>
    <w:p w:rsidR="00307058" w:rsidRPr="00382592" w:rsidRDefault="00307058" w:rsidP="00D17843">
      <w:pPr>
        <w:jc w:val="center"/>
        <w:rPr>
          <w:color w:val="000000" w:themeColor="text1"/>
          <w:sz w:val="28"/>
          <w:szCs w:val="28"/>
        </w:rPr>
      </w:pPr>
    </w:p>
    <w:p w:rsidR="000C1460" w:rsidRPr="00382592" w:rsidRDefault="000C1460" w:rsidP="00D17843">
      <w:pPr>
        <w:jc w:val="center"/>
        <w:rPr>
          <w:color w:val="000000" w:themeColor="text1"/>
          <w:sz w:val="32"/>
          <w:szCs w:val="32"/>
        </w:rPr>
      </w:pPr>
    </w:p>
    <w:p w:rsidR="00590D4A" w:rsidRPr="00382592" w:rsidRDefault="00590D4A" w:rsidP="00D17843">
      <w:pPr>
        <w:jc w:val="center"/>
        <w:rPr>
          <w:color w:val="000000" w:themeColor="text1"/>
        </w:rPr>
      </w:pPr>
    </w:p>
    <w:p w:rsidR="00590D4A" w:rsidRPr="00382592" w:rsidRDefault="00307058" w:rsidP="00D17843">
      <w:pPr>
        <w:pStyle w:val="Ttulo1"/>
        <w:jc w:val="center"/>
        <w:rPr>
          <w:b/>
          <w:bCs/>
          <w:color w:val="000000" w:themeColor="text1"/>
          <w:sz w:val="32"/>
          <w:szCs w:val="32"/>
        </w:rPr>
      </w:pPr>
      <w:r w:rsidRPr="00382592">
        <w:rPr>
          <w:b/>
          <w:bCs/>
          <w:color w:val="000000" w:themeColor="text1"/>
          <w:sz w:val="32"/>
          <w:szCs w:val="32"/>
        </w:rPr>
        <w:t>MES DE JULIO DE 201</w:t>
      </w:r>
      <w:r w:rsidR="00D52913">
        <w:rPr>
          <w:b/>
          <w:bCs/>
          <w:color w:val="000000" w:themeColor="text1"/>
          <w:sz w:val="32"/>
          <w:szCs w:val="32"/>
        </w:rPr>
        <w:t>5</w:t>
      </w:r>
    </w:p>
    <w:p w:rsidR="00590D4A" w:rsidRPr="00382592" w:rsidRDefault="00590D4A" w:rsidP="00D17843">
      <w:pPr>
        <w:jc w:val="center"/>
        <w:rPr>
          <w:b/>
          <w:color w:val="000000" w:themeColor="text1"/>
          <w:sz w:val="32"/>
          <w:szCs w:val="32"/>
        </w:rPr>
      </w:pPr>
    </w:p>
    <w:p w:rsidR="00C661EF" w:rsidRPr="00382592" w:rsidRDefault="00C661EF" w:rsidP="00D17843">
      <w:pPr>
        <w:jc w:val="center"/>
        <w:rPr>
          <w:b/>
          <w:bCs/>
          <w:color w:val="000000" w:themeColor="text1"/>
          <w:sz w:val="28"/>
          <w:szCs w:val="24"/>
          <w:u w:val="single"/>
          <w:lang w:val="es-ES"/>
        </w:rPr>
      </w:pPr>
      <w:r w:rsidRPr="00382592">
        <w:rPr>
          <w:b/>
          <w:bCs/>
          <w:color w:val="000000" w:themeColor="text1"/>
          <w:sz w:val="28"/>
        </w:rPr>
        <w:t>CARGA HORARIA</w:t>
      </w:r>
    </w:p>
    <w:p w:rsidR="00C661EF" w:rsidRPr="00382592" w:rsidRDefault="009A1490" w:rsidP="00D17843">
      <w:pPr>
        <w:pStyle w:val="Piedepgina"/>
        <w:tabs>
          <w:tab w:val="clear" w:pos="4419"/>
          <w:tab w:val="clear" w:pos="8838"/>
        </w:tabs>
        <w:jc w:val="center"/>
        <w:rPr>
          <w:color w:val="000000" w:themeColor="text1"/>
          <w:sz w:val="28"/>
        </w:rPr>
      </w:pPr>
      <w:r w:rsidRPr="00382592">
        <w:rPr>
          <w:color w:val="000000" w:themeColor="text1"/>
          <w:sz w:val="28"/>
        </w:rPr>
        <w:t xml:space="preserve">60 </w:t>
      </w:r>
      <w:r w:rsidR="00C661EF" w:rsidRPr="00382592">
        <w:rPr>
          <w:color w:val="000000" w:themeColor="text1"/>
          <w:sz w:val="28"/>
        </w:rPr>
        <w:t xml:space="preserve">horas </w:t>
      </w:r>
      <w:r w:rsidR="00D24A97" w:rsidRPr="00382592">
        <w:rPr>
          <w:color w:val="000000" w:themeColor="text1"/>
          <w:sz w:val="28"/>
        </w:rPr>
        <w:t>cátedra</w:t>
      </w:r>
    </w:p>
    <w:p w:rsidR="00352B5D" w:rsidRPr="00382592" w:rsidRDefault="00352B5D" w:rsidP="00352B5D">
      <w:pPr>
        <w:jc w:val="center"/>
        <w:rPr>
          <w:b/>
          <w:color w:val="000000" w:themeColor="text1"/>
          <w:sz w:val="28"/>
          <w:szCs w:val="28"/>
        </w:rPr>
      </w:pPr>
    </w:p>
    <w:p w:rsidR="00063416" w:rsidRPr="00382592" w:rsidRDefault="00063416" w:rsidP="00352B5D">
      <w:pPr>
        <w:jc w:val="center"/>
        <w:rPr>
          <w:color w:val="000000" w:themeColor="text1"/>
          <w:sz w:val="24"/>
          <w:szCs w:val="24"/>
        </w:rPr>
      </w:pPr>
    </w:p>
    <w:p w:rsidR="00E91A22" w:rsidRPr="00382592" w:rsidRDefault="00E91A22" w:rsidP="00E91A22">
      <w:pPr>
        <w:pStyle w:val="Sangra3detindependiente"/>
        <w:ind w:hanging="360"/>
        <w:jc w:val="center"/>
        <w:outlineLvl w:val="0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82592">
        <w:rPr>
          <w:rFonts w:ascii="Times New Roman" w:hAnsi="Times New Roman"/>
          <w:b/>
          <w:iCs/>
          <w:color w:val="000000" w:themeColor="text1"/>
          <w:sz w:val="28"/>
          <w:szCs w:val="28"/>
        </w:rPr>
        <w:t>DURACIÓN</w:t>
      </w:r>
    </w:p>
    <w:p w:rsidR="003A18F8" w:rsidRPr="00382592" w:rsidRDefault="009A1490" w:rsidP="003A18F8">
      <w:pPr>
        <w:pStyle w:val="Sangra3detindependiente"/>
        <w:ind w:hanging="360"/>
        <w:jc w:val="center"/>
        <w:outlineLvl w:val="0"/>
        <w:rPr>
          <w:rFonts w:ascii="Times New Roman" w:hAnsi="Times New Roman"/>
          <w:iCs/>
          <w:color w:val="000000" w:themeColor="text1"/>
          <w:sz w:val="24"/>
          <w:szCs w:val="28"/>
        </w:rPr>
      </w:pPr>
      <w:r w:rsidRPr="00382592">
        <w:rPr>
          <w:rFonts w:ascii="Times New Roman" w:hAnsi="Times New Roman"/>
          <w:bCs/>
          <w:iCs/>
          <w:color w:val="000000" w:themeColor="text1"/>
          <w:sz w:val="24"/>
          <w:szCs w:val="28"/>
        </w:rPr>
        <w:t xml:space="preserve">Sesenta 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(</w:t>
      </w:r>
      <w:r w:rsidRPr="00382592">
        <w:rPr>
          <w:rFonts w:ascii="Times New Roman" w:hAnsi="Times New Roman"/>
          <w:iCs/>
          <w:color w:val="000000" w:themeColor="text1"/>
          <w:sz w:val="24"/>
          <w:szCs w:val="28"/>
        </w:rPr>
        <w:t>60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) horas. Distribuid</w:t>
      </w:r>
      <w:r w:rsidR="003A18F8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as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 del siguiente modo:</w:t>
      </w:r>
    </w:p>
    <w:p w:rsidR="003A18F8" w:rsidRPr="00382592" w:rsidRDefault="003A18F8" w:rsidP="003A18F8">
      <w:pPr>
        <w:pStyle w:val="Sangra3detindependiente"/>
        <w:ind w:hanging="360"/>
        <w:jc w:val="center"/>
        <w:outlineLvl w:val="0"/>
        <w:rPr>
          <w:rFonts w:ascii="Times New Roman" w:hAnsi="Times New Roman"/>
          <w:iCs/>
          <w:color w:val="000000" w:themeColor="text1"/>
          <w:sz w:val="24"/>
          <w:szCs w:val="28"/>
        </w:rPr>
      </w:pPr>
      <w:r w:rsidRPr="0038259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• 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M</w:t>
      </w:r>
      <w:r w:rsidRPr="00382592">
        <w:rPr>
          <w:rFonts w:ascii="Times New Roman" w:hAnsi="Times New Roman"/>
          <w:iCs/>
          <w:color w:val="000000" w:themeColor="text1"/>
          <w:sz w:val="24"/>
          <w:szCs w:val="28"/>
        </w:rPr>
        <w:t>ó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dulo I de </w:t>
      </w:r>
      <w:r w:rsidR="006B1E78" w:rsidRPr="0038259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veinte 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(</w:t>
      </w:r>
      <w:r w:rsidR="009A1490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20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) horas</w:t>
      </w:r>
      <w:r w:rsidRPr="00382592">
        <w:rPr>
          <w:rFonts w:ascii="Times New Roman" w:hAnsi="Times New Roman"/>
          <w:iCs/>
          <w:color w:val="000000" w:themeColor="text1"/>
          <w:sz w:val="24"/>
          <w:szCs w:val="28"/>
        </w:rPr>
        <w:t>.</w:t>
      </w:r>
    </w:p>
    <w:p w:rsidR="003A18F8" w:rsidRPr="00382592" w:rsidRDefault="003A18F8" w:rsidP="003A18F8">
      <w:pPr>
        <w:pStyle w:val="Sangra3detindependiente"/>
        <w:ind w:hanging="360"/>
        <w:jc w:val="center"/>
        <w:outlineLvl w:val="0"/>
        <w:rPr>
          <w:rFonts w:ascii="Times New Roman" w:hAnsi="Times New Roman"/>
          <w:iCs/>
          <w:color w:val="000000" w:themeColor="text1"/>
          <w:sz w:val="24"/>
          <w:szCs w:val="28"/>
        </w:rPr>
      </w:pPr>
      <w:r w:rsidRPr="0038259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   • 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M</w:t>
      </w:r>
      <w:r w:rsidRPr="00382592">
        <w:rPr>
          <w:rFonts w:ascii="Times New Roman" w:hAnsi="Times New Roman"/>
          <w:iCs/>
          <w:color w:val="000000" w:themeColor="text1"/>
          <w:sz w:val="24"/>
          <w:szCs w:val="28"/>
        </w:rPr>
        <w:t>ó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dulo II de </w:t>
      </w:r>
      <w:r w:rsidR="006B1E78" w:rsidRPr="0038259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veinte 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(</w:t>
      </w:r>
      <w:r w:rsidR="009A1490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20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) horas</w:t>
      </w:r>
      <w:r w:rsidRPr="00382592">
        <w:rPr>
          <w:rFonts w:ascii="Times New Roman" w:hAnsi="Times New Roman"/>
          <w:iCs/>
          <w:color w:val="000000" w:themeColor="text1"/>
          <w:sz w:val="24"/>
          <w:szCs w:val="28"/>
        </w:rPr>
        <w:t>.</w:t>
      </w:r>
    </w:p>
    <w:p w:rsidR="00E91A22" w:rsidRPr="00382592" w:rsidRDefault="003A18F8" w:rsidP="003A18F8">
      <w:pPr>
        <w:pStyle w:val="Sangra3detindependiente"/>
        <w:ind w:hanging="360"/>
        <w:jc w:val="center"/>
        <w:outlineLvl w:val="0"/>
        <w:rPr>
          <w:rFonts w:ascii="Times New Roman" w:hAnsi="Times New Roman"/>
          <w:iCs/>
          <w:color w:val="000000" w:themeColor="text1"/>
          <w:sz w:val="24"/>
          <w:szCs w:val="28"/>
        </w:rPr>
      </w:pPr>
      <w:r w:rsidRPr="0038259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• </w:t>
      </w:r>
      <w:r w:rsidR="00B30FA5" w:rsidRPr="0038259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Módulo III de </w:t>
      </w:r>
      <w:r w:rsidR="006B1E78" w:rsidRPr="0038259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veinte </w:t>
      </w:r>
      <w:r w:rsidR="00B30FA5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(</w:t>
      </w:r>
      <w:r w:rsidR="009A1490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20</w:t>
      </w:r>
      <w:r w:rsidR="00B30FA5" w:rsidRPr="00382592">
        <w:rPr>
          <w:rFonts w:ascii="Times New Roman" w:hAnsi="Times New Roman"/>
          <w:iCs/>
          <w:color w:val="000000" w:themeColor="text1"/>
          <w:sz w:val="24"/>
          <w:szCs w:val="28"/>
        </w:rPr>
        <w:t>) horas</w:t>
      </w:r>
      <w:r w:rsidR="00E91A22" w:rsidRPr="0038259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. </w:t>
      </w:r>
    </w:p>
    <w:p w:rsidR="00E91A22" w:rsidRPr="00382592" w:rsidRDefault="00E91A22" w:rsidP="00E91A22">
      <w:pPr>
        <w:ind w:hanging="360"/>
        <w:jc w:val="center"/>
        <w:rPr>
          <w:b/>
          <w:iCs/>
          <w:color w:val="000000" w:themeColor="text1"/>
          <w:sz w:val="28"/>
          <w:szCs w:val="28"/>
        </w:rPr>
      </w:pPr>
    </w:p>
    <w:p w:rsidR="00E91A22" w:rsidRDefault="00E91A22" w:rsidP="00E91A22">
      <w:pPr>
        <w:ind w:hanging="360"/>
        <w:jc w:val="center"/>
        <w:rPr>
          <w:b/>
          <w:iCs/>
          <w:color w:val="000000" w:themeColor="text1"/>
          <w:sz w:val="28"/>
          <w:szCs w:val="28"/>
        </w:rPr>
      </w:pPr>
      <w:r w:rsidRPr="00382592">
        <w:rPr>
          <w:b/>
          <w:iCs/>
          <w:color w:val="000000" w:themeColor="text1"/>
          <w:sz w:val="28"/>
          <w:szCs w:val="28"/>
        </w:rPr>
        <w:t xml:space="preserve"> HORARIO</w:t>
      </w:r>
    </w:p>
    <w:p w:rsidR="009E16D2" w:rsidRPr="00382592" w:rsidRDefault="009E16D2" w:rsidP="00E91A22">
      <w:pPr>
        <w:ind w:hanging="360"/>
        <w:jc w:val="center"/>
        <w:rPr>
          <w:b/>
          <w:iCs/>
          <w:color w:val="000000" w:themeColor="text1"/>
          <w:sz w:val="28"/>
          <w:szCs w:val="28"/>
        </w:rPr>
      </w:pPr>
    </w:p>
    <w:p w:rsidR="009972E0" w:rsidRPr="001F5C18" w:rsidRDefault="00E91A22" w:rsidP="009972E0">
      <w:pPr>
        <w:ind w:firstLine="708"/>
        <w:jc w:val="both"/>
        <w:rPr>
          <w:iCs/>
          <w:color w:val="000000" w:themeColor="text1"/>
          <w:sz w:val="24"/>
          <w:szCs w:val="24"/>
        </w:rPr>
      </w:pPr>
      <w:r w:rsidRPr="001F5C18">
        <w:rPr>
          <w:bCs/>
          <w:iCs/>
          <w:color w:val="000000" w:themeColor="text1"/>
          <w:sz w:val="24"/>
          <w:szCs w:val="24"/>
        </w:rPr>
        <w:t xml:space="preserve">Cada clase será de </w:t>
      </w:r>
      <w:r w:rsidR="00CD4141" w:rsidRPr="001F5C18">
        <w:rPr>
          <w:bCs/>
          <w:iCs/>
          <w:color w:val="000000" w:themeColor="text1"/>
          <w:sz w:val="24"/>
          <w:szCs w:val="24"/>
        </w:rPr>
        <w:t xml:space="preserve">cinco </w:t>
      </w:r>
      <w:r w:rsidR="00F209CC" w:rsidRPr="001F5C18">
        <w:rPr>
          <w:bCs/>
          <w:iCs/>
          <w:color w:val="000000" w:themeColor="text1"/>
          <w:sz w:val="24"/>
          <w:szCs w:val="24"/>
        </w:rPr>
        <w:t>(</w:t>
      </w:r>
      <w:r w:rsidR="00CD4141" w:rsidRPr="001F5C18">
        <w:rPr>
          <w:bCs/>
          <w:iCs/>
          <w:color w:val="000000" w:themeColor="text1"/>
          <w:sz w:val="24"/>
          <w:szCs w:val="24"/>
        </w:rPr>
        <w:t>5</w:t>
      </w:r>
      <w:r w:rsidR="00F209CC" w:rsidRPr="001F5C18">
        <w:rPr>
          <w:bCs/>
          <w:iCs/>
          <w:color w:val="000000" w:themeColor="text1"/>
          <w:sz w:val="24"/>
          <w:szCs w:val="24"/>
        </w:rPr>
        <w:t>) horas y se dictará</w:t>
      </w:r>
      <w:r w:rsidR="004809A0" w:rsidRPr="001F5C18">
        <w:rPr>
          <w:bCs/>
          <w:iCs/>
          <w:color w:val="000000" w:themeColor="text1"/>
          <w:sz w:val="24"/>
          <w:szCs w:val="24"/>
        </w:rPr>
        <w:t xml:space="preserve"> desde el lunes </w:t>
      </w:r>
      <w:r w:rsidR="00D52913">
        <w:rPr>
          <w:bCs/>
          <w:iCs/>
          <w:color w:val="000000" w:themeColor="text1"/>
          <w:sz w:val="24"/>
          <w:szCs w:val="24"/>
        </w:rPr>
        <w:t>06</w:t>
      </w:r>
      <w:r w:rsidR="004809A0" w:rsidRPr="001F5C18">
        <w:rPr>
          <w:bCs/>
          <w:iCs/>
          <w:color w:val="000000" w:themeColor="text1"/>
          <w:sz w:val="24"/>
          <w:szCs w:val="24"/>
        </w:rPr>
        <w:t xml:space="preserve"> de julio hasta el  jueves </w:t>
      </w:r>
      <w:r w:rsidR="00D52913">
        <w:rPr>
          <w:bCs/>
          <w:iCs/>
          <w:color w:val="000000" w:themeColor="text1"/>
          <w:sz w:val="24"/>
          <w:szCs w:val="24"/>
        </w:rPr>
        <w:t>23</w:t>
      </w:r>
      <w:r w:rsidR="004809A0" w:rsidRPr="001F5C18">
        <w:rPr>
          <w:bCs/>
          <w:iCs/>
          <w:color w:val="000000" w:themeColor="text1"/>
          <w:sz w:val="24"/>
          <w:szCs w:val="24"/>
        </w:rPr>
        <w:t xml:space="preserve"> de julio </w:t>
      </w:r>
      <w:r w:rsidR="006B1E78" w:rsidRPr="001F5C18">
        <w:rPr>
          <w:bCs/>
          <w:iCs/>
          <w:color w:val="000000" w:themeColor="text1"/>
          <w:sz w:val="24"/>
          <w:szCs w:val="24"/>
        </w:rPr>
        <w:t>de 201</w:t>
      </w:r>
      <w:r w:rsidR="004809A0" w:rsidRPr="001F5C18">
        <w:rPr>
          <w:bCs/>
          <w:iCs/>
          <w:color w:val="000000" w:themeColor="text1"/>
          <w:sz w:val="24"/>
          <w:szCs w:val="24"/>
        </w:rPr>
        <w:t>4</w:t>
      </w:r>
      <w:r w:rsidR="006B1E78" w:rsidRPr="001F5C18">
        <w:rPr>
          <w:bCs/>
          <w:iCs/>
          <w:color w:val="000000" w:themeColor="text1"/>
          <w:sz w:val="24"/>
          <w:szCs w:val="24"/>
        </w:rPr>
        <w:t xml:space="preserve"> de lunes a </w:t>
      </w:r>
      <w:r w:rsidR="0017637D" w:rsidRPr="001F5C18">
        <w:rPr>
          <w:bCs/>
          <w:iCs/>
          <w:color w:val="000000" w:themeColor="text1"/>
          <w:sz w:val="24"/>
          <w:szCs w:val="24"/>
        </w:rPr>
        <w:t>jueves</w:t>
      </w:r>
      <w:r w:rsidR="00BD7CF4" w:rsidRPr="001F5C18">
        <w:rPr>
          <w:bCs/>
          <w:iCs/>
          <w:color w:val="000000" w:themeColor="text1"/>
          <w:sz w:val="24"/>
          <w:szCs w:val="24"/>
        </w:rPr>
        <w:t xml:space="preserve"> de </w:t>
      </w:r>
      <w:r w:rsidR="00F51A40" w:rsidRPr="001F5C18">
        <w:rPr>
          <w:sz w:val="24"/>
          <w:szCs w:val="24"/>
        </w:rPr>
        <w:t>15:30 a 21:00 horas</w:t>
      </w:r>
      <w:r w:rsidR="001F5C18" w:rsidRPr="001F5C18">
        <w:rPr>
          <w:sz w:val="24"/>
          <w:szCs w:val="24"/>
        </w:rPr>
        <w:t xml:space="preserve"> (break de 18,00 a 18,30 horas) </w:t>
      </w:r>
      <w:r w:rsidR="006B1E78" w:rsidRPr="001F5C18">
        <w:rPr>
          <w:bCs/>
          <w:iCs/>
          <w:color w:val="000000" w:themeColor="text1"/>
          <w:sz w:val="24"/>
          <w:szCs w:val="24"/>
        </w:rPr>
        <w:t xml:space="preserve"> en la Facultad de Derecho de</w:t>
      </w:r>
      <w:r w:rsidR="001B787E" w:rsidRPr="001F5C18">
        <w:rPr>
          <w:bCs/>
          <w:iCs/>
          <w:color w:val="000000" w:themeColor="text1"/>
          <w:sz w:val="24"/>
          <w:szCs w:val="24"/>
        </w:rPr>
        <w:t xml:space="preserve"> la Universidad de Buenos Aires</w:t>
      </w:r>
      <w:r w:rsidR="006B1E78" w:rsidRPr="001F5C18">
        <w:rPr>
          <w:bCs/>
          <w:iCs/>
          <w:color w:val="000000" w:themeColor="text1"/>
          <w:sz w:val="24"/>
          <w:szCs w:val="24"/>
        </w:rPr>
        <w:t xml:space="preserve">. </w:t>
      </w:r>
    </w:p>
    <w:p w:rsidR="009972E0" w:rsidRDefault="009972E0" w:rsidP="009972E0">
      <w:pPr>
        <w:ind w:firstLine="708"/>
        <w:jc w:val="both"/>
        <w:rPr>
          <w:iCs/>
          <w:color w:val="000000" w:themeColor="text1"/>
          <w:sz w:val="24"/>
          <w:szCs w:val="24"/>
        </w:rPr>
      </w:pPr>
    </w:p>
    <w:p w:rsidR="00475AD2" w:rsidRDefault="009972E0" w:rsidP="009972E0">
      <w:pPr>
        <w:ind w:firstLine="708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ab/>
      </w:r>
      <w:r>
        <w:rPr>
          <w:iCs/>
          <w:color w:val="000000" w:themeColor="text1"/>
          <w:sz w:val="24"/>
          <w:szCs w:val="24"/>
        </w:rPr>
        <w:tab/>
      </w:r>
      <w:r>
        <w:rPr>
          <w:iCs/>
          <w:color w:val="000000" w:themeColor="text1"/>
          <w:sz w:val="24"/>
          <w:szCs w:val="24"/>
        </w:rPr>
        <w:tab/>
      </w:r>
      <w:r>
        <w:rPr>
          <w:iCs/>
          <w:color w:val="000000" w:themeColor="text1"/>
          <w:sz w:val="24"/>
          <w:szCs w:val="24"/>
        </w:rPr>
        <w:tab/>
      </w:r>
    </w:p>
    <w:p w:rsidR="00475AD2" w:rsidRDefault="00475AD2" w:rsidP="009972E0">
      <w:pPr>
        <w:ind w:firstLine="708"/>
        <w:jc w:val="both"/>
        <w:rPr>
          <w:iCs/>
          <w:color w:val="000000" w:themeColor="text1"/>
          <w:sz w:val="24"/>
          <w:szCs w:val="24"/>
        </w:rPr>
      </w:pPr>
    </w:p>
    <w:p w:rsidR="00475AD2" w:rsidRDefault="00475AD2" w:rsidP="009972E0">
      <w:pPr>
        <w:ind w:firstLine="708"/>
        <w:jc w:val="both"/>
        <w:rPr>
          <w:iCs/>
          <w:color w:val="000000" w:themeColor="text1"/>
          <w:sz w:val="24"/>
          <w:szCs w:val="24"/>
        </w:rPr>
      </w:pPr>
    </w:p>
    <w:p w:rsidR="00475AD2" w:rsidRDefault="00475AD2" w:rsidP="009972E0">
      <w:pPr>
        <w:ind w:firstLine="708"/>
        <w:jc w:val="both"/>
        <w:rPr>
          <w:iCs/>
          <w:color w:val="000000" w:themeColor="text1"/>
          <w:sz w:val="24"/>
          <w:szCs w:val="24"/>
        </w:rPr>
      </w:pPr>
    </w:p>
    <w:p w:rsidR="009972E0" w:rsidRDefault="009972E0" w:rsidP="00475AD2">
      <w:pPr>
        <w:ind w:firstLine="708"/>
        <w:jc w:val="center"/>
        <w:rPr>
          <w:b/>
          <w:iCs/>
          <w:color w:val="000000" w:themeColor="text1"/>
          <w:sz w:val="28"/>
          <w:szCs w:val="28"/>
        </w:rPr>
      </w:pPr>
      <w:r w:rsidRPr="009972E0">
        <w:rPr>
          <w:b/>
          <w:iCs/>
          <w:color w:val="000000" w:themeColor="text1"/>
          <w:sz w:val="28"/>
          <w:szCs w:val="28"/>
        </w:rPr>
        <w:t>PROFESORES</w:t>
      </w:r>
    </w:p>
    <w:p w:rsidR="0017637D" w:rsidRDefault="0017637D" w:rsidP="009972E0">
      <w:pPr>
        <w:ind w:firstLine="708"/>
        <w:jc w:val="both"/>
        <w:rPr>
          <w:iCs/>
          <w:color w:val="000000" w:themeColor="text1"/>
          <w:sz w:val="24"/>
          <w:szCs w:val="24"/>
        </w:rPr>
      </w:pPr>
    </w:p>
    <w:p w:rsidR="004611BD" w:rsidRDefault="001F5C18" w:rsidP="004611BD">
      <w:pPr>
        <w:ind w:firstLine="708"/>
        <w:jc w:val="both"/>
        <w:rPr>
          <w:iCs/>
          <w:color w:val="000000" w:themeColor="text1"/>
          <w:sz w:val="24"/>
          <w:szCs w:val="24"/>
        </w:rPr>
      </w:pPr>
      <w:r w:rsidRPr="001F5C18">
        <w:rPr>
          <w:iCs/>
          <w:color w:val="000000" w:themeColor="text1"/>
          <w:sz w:val="24"/>
          <w:szCs w:val="24"/>
        </w:rPr>
        <w:t>Marta Altab</w:t>
      </w:r>
      <w:r w:rsidR="004611BD">
        <w:rPr>
          <w:iCs/>
          <w:color w:val="000000" w:themeColor="text1"/>
          <w:sz w:val="24"/>
          <w:szCs w:val="24"/>
        </w:rPr>
        <w:t>e</w:t>
      </w:r>
      <w:r w:rsidRPr="001F5C18">
        <w:rPr>
          <w:iCs/>
          <w:color w:val="000000" w:themeColor="text1"/>
          <w:sz w:val="24"/>
          <w:szCs w:val="24"/>
        </w:rPr>
        <w:t xml:space="preserve"> de Lertora</w:t>
      </w:r>
      <w:r w:rsidR="00086AE8">
        <w:rPr>
          <w:iCs/>
          <w:color w:val="000000" w:themeColor="text1"/>
          <w:sz w:val="24"/>
          <w:szCs w:val="24"/>
        </w:rPr>
        <w:t xml:space="preserve">, </w:t>
      </w:r>
      <w:r w:rsidR="002B496F">
        <w:rPr>
          <w:iCs/>
          <w:color w:val="000000" w:themeColor="text1"/>
          <w:sz w:val="24"/>
          <w:szCs w:val="24"/>
        </w:rPr>
        <w:t xml:space="preserve">Alejandro Amaya, </w:t>
      </w:r>
      <w:r w:rsidR="009972E0">
        <w:rPr>
          <w:iCs/>
          <w:color w:val="000000" w:themeColor="text1"/>
          <w:sz w:val="24"/>
          <w:szCs w:val="24"/>
        </w:rPr>
        <w:t xml:space="preserve">Javier Barraza, </w:t>
      </w:r>
      <w:r w:rsidR="00B51226">
        <w:rPr>
          <w:iCs/>
          <w:color w:val="000000" w:themeColor="text1"/>
          <w:sz w:val="24"/>
          <w:szCs w:val="24"/>
        </w:rPr>
        <w:t xml:space="preserve">Marcela Basterra, Luis </w:t>
      </w:r>
      <w:r w:rsidR="00086AE8">
        <w:rPr>
          <w:iCs/>
          <w:color w:val="000000" w:themeColor="text1"/>
          <w:sz w:val="24"/>
          <w:szCs w:val="24"/>
        </w:rPr>
        <w:t>María</w:t>
      </w:r>
      <w:r w:rsidR="00B51226">
        <w:rPr>
          <w:iCs/>
          <w:color w:val="000000" w:themeColor="text1"/>
          <w:sz w:val="24"/>
          <w:szCs w:val="24"/>
        </w:rPr>
        <w:t xml:space="preserve"> Bunge Campos, </w:t>
      </w:r>
      <w:r w:rsidR="004611BD">
        <w:rPr>
          <w:iCs/>
          <w:color w:val="000000" w:themeColor="text1"/>
          <w:sz w:val="24"/>
          <w:szCs w:val="24"/>
        </w:rPr>
        <w:t xml:space="preserve">Carlos Chiara </w:t>
      </w:r>
      <w:r w:rsidR="00086AE8">
        <w:rPr>
          <w:iCs/>
          <w:color w:val="000000" w:themeColor="text1"/>
          <w:sz w:val="24"/>
          <w:szCs w:val="24"/>
        </w:rPr>
        <w:t>Díaz</w:t>
      </w:r>
      <w:r w:rsidR="004611BD">
        <w:rPr>
          <w:iCs/>
          <w:color w:val="000000" w:themeColor="text1"/>
          <w:sz w:val="24"/>
          <w:szCs w:val="24"/>
        </w:rPr>
        <w:t xml:space="preserve">, Mario Fera, Alfredo Silverio Gusman, Adelina Loiano, </w:t>
      </w:r>
      <w:r w:rsidR="004C0C02">
        <w:rPr>
          <w:iCs/>
          <w:color w:val="000000" w:themeColor="text1"/>
          <w:sz w:val="24"/>
          <w:szCs w:val="24"/>
        </w:rPr>
        <w:t xml:space="preserve">Jorge Bercholc, </w:t>
      </w:r>
      <w:r w:rsidR="004611BD">
        <w:rPr>
          <w:iCs/>
          <w:color w:val="000000" w:themeColor="text1"/>
          <w:sz w:val="24"/>
          <w:szCs w:val="24"/>
        </w:rPr>
        <w:t xml:space="preserve">Marcelo </w:t>
      </w:r>
      <w:r w:rsidR="00086AE8">
        <w:rPr>
          <w:iCs/>
          <w:color w:val="000000" w:themeColor="text1"/>
          <w:sz w:val="24"/>
          <w:szCs w:val="24"/>
        </w:rPr>
        <w:t>López</w:t>
      </w:r>
      <w:r w:rsidR="004611BD">
        <w:rPr>
          <w:iCs/>
          <w:color w:val="000000" w:themeColor="text1"/>
          <w:sz w:val="24"/>
          <w:szCs w:val="24"/>
        </w:rPr>
        <w:t xml:space="preserve"> </w:t>
      </w:r>
      <w:r w:rsidR="00086AE8">
        <w:rPr>
          <w:iCs/>
          <w:color w:val="000000" w:themeColor="text1"/>
          <w:sz w:val="24"/>
          <w:szCs w:val="24"/>
        </w:rPr>
        <w:t>Alfonsín</w:t>
      </w:r>
      <w:r w:rsidR="004611BD">
        <w:rPr>
          <w:iCs/>
          <w:color w:val="000000" w:themeColor="text1"/>
          <w:sz w:val="24"/>
          <w:szCs w:val="24"/>
        </w:rPr>
        <w:t xml:space="preserve">, Alberto Lugones, </w:t>
      </w:r>
      <w:r w:rsidR="00DD29F7">
        <w:rPr>
          <w:iCs/>
          <w:color w:val="000000" w:themeColor="text1"/>
          <w:sz w:val="24"/>
          <w:szCs w:val="24"/>
        </w:rPr>
        <w:t>Gabriel Maca</w:t>
      </w:r>
      <w:r w:rsidR="00086AE8">
        <w:rPr>
          <w:iCs/>
          <w:color w:val="000000" w:themeColor="text1"/>
          <w:sz w:val="24"/>
          <w:szCs w:val="24"/>
        </w:rPr>
        <w:t>g</w:t>
      </w:r>
      <w:r w:rsidR="00DD29F7">
        <w:rPr>
          <w:iCs/>
          <w:color w:val="000000" w:themeColor="text1"/>
          <w:sz w:val="24"/>
          <w:szCs w:val="24"/>
        </w:rPr>
        <w:t xml:space="preserve">gi, Pablo Manili, </w:t>
      </w:r>
      <w:r w:rsidR="004611BD">
        <w:rPr>
          <w:iCs/>
          <w:color w:val="000000" w:themeColor="text1"/>
          <w:sz w:val="24"/>
          <w:szCs w:val="24"/>
        </w:rPr>
        <w:t xml:space="preserve">Patricio Maraniello, </w:t>
      </w:r>
      <w:r w:rsidR="00DD29F7">
        <w:rPr>
          <w:iCs/>
          <w:color w:val="000000" w:themeColor="text1"/>
          <w:sz w:val="24"/>
          <w:szCs w:val="24"/>
        </w:rPr>
        <w:t xml:space="preserve">Claudia Mizawak, Teres Moya, </w:t>
      </w:r>
      <w:r w:rsidR="00086AE8">
        <w:rPr>
          <w:iCs/>
          <w:color w:val="000000" w:themeColor="text1"/>
          <w:sz w:val="24"/>
          <w:szCs w:val="24"/>
        </w:rPr>
        <w:t>Néstor</w:t>
      </w:r>
      <w:r w:rsidR="00DD29F7">
        <w:rPr>
          <w:iCs/>
          <w:color w:val="000000" w:themeColor="text1"/>
          <w:sz w:val="24"/>
          <w:szCs w:val="24"/>
        </w:rPr>
        <w:t xml:space="preserve"> Pedro Sagues, </w:t>
      </w:r>
      <w:r w:rsidR="00086AE8">
        <w:rPr>
          <w:iCs/>
          <w:color w:val="000000" w:themeColor="text1"/>
          <w:sz w:val="24"/>
          <w:szCs w:val="24"/>
        </w:rPr>
        <w:t>Sofía</w:t>
      </w:r>
      <w:r w:rsidR="00DD29F7">
        <w:rPr>
          <w:iCs/>
          <w:color w:val="000000" w:themeColor="text1"/>
          <w:sz w:val="24"/>
          <w:szCs w:val="24"/>
        </w:rPr>
        <w:t xml:space="preserve"> Sagües, Alberto Spota y profesores invitados. </w:t>
      </w:r>
    </w:p>
    <w:p w:rsidR="004611BD" w:rsidRDefault="004611BD" w:rsidP="004611BD">
      <w:pPr>
        <w:ind w:firstLine="708"/>
        <w:jc w:val="both"/>
        <w:rPr>
          <w:iCs/>
          <w:color w:val="000000" w:themeColor="text1"/>
          <w:sz w:val="24"/>
          <w:szCs w:val="24"/>
        </w:rPr>
      </w:pPr>
    </w:p>
    <w:p w:rsidR="00810239" w:rsidRPr="00382592" w:rsidRDefault="00810239" w:rsidP="00E91A22">
      <w:pPr>
        <w:ind w:hanging="360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F209CC" w:rsidRPr="00382592" w:rsidRDefault="00F209CC" w:rsidP="00E91A22">
      <w:pPr>
        <w:rPr>
          <w:b/>
          <w:bCs/>
          <w:color w:val="000000" w:themeColor="text1"/>
          <w:sz w:val="28"/>
          <w:szCs w:val="28"/>
        </w:rPr>
      </w:pPr>
    </w:p>
    <w:p w:rsidR="00BC5830" w:rsidRPr="00B51226" w:rsidRDefault="00E91A22" w:rsidP="00B51226">
      <w:pPr>
        <w:pStyle w:val="Prrafodelista"/>
        <w:numPr>
          <w:ilvl w:val="0"/>
          <w:numId w:val="36"/>
        </w:num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B51226">
        <w:rPr>
          <w:b/>
          <w:bCs/>
          <w:color w:val="000000" w:themeColor="text1"/>
          <w:sz w:val="28"/>
          <w:szCs w:val="28"/>
        </w:rPr>
        <w:t>OBJETIVOS GENERALES</w:t>
      </w:r>
    </w:p>
    <w:p w:rsidR="00BC5830" w:rsidRPr="00382592" w:rsidRDefault="00BC5830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BC5830" w:rsidRPr="00382592" w:rsidRDefault="00CD30DC">
      <w:pPr>
        <w:widowControl w:val="0"/>
        <w:adjustRightInd w:val="0"/>
        <w:spacing w:line="276" w:lineRule="auto"/>
        <w:ind w:firstLine="708"/>
        <w:jc w:val="both"/>
        <w:rPr>
          <w:color w:val="000000" w:themeColor="text1"/>
          <w:sz w:val="24"/>
          <w:szCs w:val="24"/>
          <w:lang w:val="es-ES"/>
        </w:rPr>
      </w:pPr>
      <w:r w:rsidRPr="00382592">
        <w:rPr>
          <w:color w:val="000000" w:themeColor="text1"/>
          <w:sz w:val="24"/>
          <w:szCs w:val="24"/>
        </w:rPr>
        <w:t xml:space="preserve">La </w:t>
      </w:r>
      <w:r w:rsidRPr="00382592">
        <w:rPr>
          <w:color w:val="000000" w:themeColor="text1"/>
          <w:sz w:val="24"/>
          <w:szCs w:val="24"/>
          <w:lang w:val="es-AR"/>
        </w:rPr>
        <w:t>etimología del término integración</w:t>
      </w:r>
      <w:r w:rsidR="00B81CA3" w:rsidRPr="00382592">
        <w:rPr>
          <w:color w:val="000000" w:themeColor="text1"/>
          <w:sz w:val="24"/>
          <w:szCs w:val="24"/>
          <w:lang w:val="es-AR"/>
        </w:rPr>
        <w:t>, del latín</w:t>
      </w:r>
      <w:r w:rsidR="00AD121C">
        <w:rPr>
          <w:color w:val="000000" w:themeColor="text1"/>
          <w:sz w:val="24"/>
          <w:szCs w:val="24"/>
          <w:lang w:val="es-AR"/>
        </w:rPr>
        <w:t xml:space="preserve"> </w:t>
      </w:r>
      <w:r w:rsidRPr="00382592">
        <w:rPr>
          <w:i/>
          <w:color w:val="000000" w:themeColor="text1"/>
          <w:sz w:val="24"/>
          <w:szCs w:val="24"/>
          <w:lang w:val="es-AR"/>
        </w:rPr>
        <w:t>integrare</w:t>
      </w:r>
      <w:r w:rsidR="00D14086" w:rsidRPr="00382592">
        <w:rPr>
          <w:color w:val="000000" w:themeColor="text1"/>
          <w:sz w:val="24"/>
          <w:szCs w:val="24"/>
          <w:lang w:val="es-AR"/>
        </w:rPr>
        <w:t>,</w:t>
      </w:r>
      <w:r w:rsidR="00AD121C">
        <w:rPr>
          <w:color w:val="000000" w:themeColor="text1"/>
          <w:sz w:val="24"/>
          <w:szCs w:val="24"/>
          <w:lang w:val="es-AR"/>
        </w:rPr>
        <w:t xml:space="preserve"> </w:t>
      </w:r>
      <w:r w:rsidRPr="00382592">
        <w:rPr>
          <w:color w:val="000000" w:themeColor="text1"/>
          <w:sz w:val="24"/>
          <w:szCs w:val="24"/>
          <w:lang w:val="es-AR"/>
        </w:rPr>
        <w:t>refiere a formar las partes de un todo o completar</w:t>
      </w:r>
      <w:r w:rsidR="00B34C40" w:rsidRPr="00382592">
        <w:rPr>
          <w:color w:val="000000" w:themeColor="text1"/>
          <w:sz w:val="24"/>
          <w:szCs w:val="24"/>
          <w:lang w:val="es-AR"/>
        </w:rPr>
        <w:t>lo</w:t>
      </w:r>
      <w:r w:rsidRPr="00382592">
        <w:rPr>
          <w:color w:val="000000" w:themeColor="text1"/>
          <w:sz w:val="24"/>
          <w:szCs w:val="24"/>
          <w:lang w:val="es-AR"/>
        </w:rPr>
        <w:t xml:space="preserve"> con las partes faltantes</w:t>
      </w:r>
      <w:r w:rsidRPr="00382592">
        <w:rPr>
          <w:rStyle w:val="Refdenotaalpie"/>
          <w:color w:val="000000" w:themeColor="text1"/>
          <w:sz w:val="24"/>
          <w:szCs w:val="24"/>
          <w:lang w:val="es-AR"/>
        </w:rPr>
        <w:footnoteReference w:id="1"/>
      </w:r>
      <w:r w:rsidR="00D14086" w:rsidRPr="00382592">
        <w:rPr>
          <w:color w:val="000000" w:themeColor="text1"/>
          <w:sz w:val="24"/>
          <w:szCs w:val="24"/>
          <w:lang w:val="es-AR"/>
        </w:rPr>
        <w:t>.</w:t>
      </w:r>
      <w:r w:rsidRPr="00382592">
        <w:rPr>
          <w:color w:val="000000" w:themeColor="text1"/>
          <w:sz w:val="24"/>
          <w:szCs w:val="24"/>
          <w:lang w:val="es-AR"/>
        </w:rPr>
        <w:t xml:space="preserve"> Y si tenemos en cuenta un t</w:t>
      </w:r>
      <w:r w:rsidRPr="00382592">
        <w:rPr>
          <w:color w:val="000000" w:themeColor="text1"/>
          <w:sz w:val="24"/>
          <w:szCs w:val="24"/>
          <w:lang w:val="es-AR"/>
        </w:rPr>
        <w:t>o</w:t>
      </w:r>
      <w:r w:rsidRPr="00382592">
        <w:rPr>
          <w:color w:val="000000" w:themeColor="text1"/>
          <w:sz w:val="24"/>
          <w:szCs w:val="24"/>
          <w:lang w:val="es-AR"/>
        </w:rPr>
        <w:t>do</w:t>
      </w:r>
      <w:r w:rsidR="00D14086" w:rsidRPr="00382592">
        <w:rPr>
          <w:color w:val="000000" w:themeColor="text1"/>
          <w:sz w:val="24"/>
          <w:szCs w:val="24"/>
          <w:lang w:val="es-AR"/>
        </w:rPr>
        <w:t>,</w:t>
      </w:r>
      <w:r w:rsidRPr="00382592">
        <w:rPr>
          <w:color w:val="000000" w:themeColor="text1"/>
          <w:sz w:val="24"/>
          <w:szCs w:val="24"/>
          <w:lang w:val="es-AR"/>
        </w:rPr>
        <w:t xml:space="preserve"> como la </w:t>
      </w:r>
      <w:r w:rsidR="007861B9" w:rsidRPr="00382592">
        <w:rPr>
          <w:color w:val="000000" w:themeColor="text1"/>
          <w:sz w:val="24"/>
          <w:szCs w:val="24"/>
          <w:lang w:val="es-AR"/>
        </w:rPr>
        <w:t>Constitución</w:t>
      </w:r>
      <w:r w:rsidRPr="00382592">
        <w:rPr>
          <w:color w:val="000000" w:themeColor="text1"/>
          <w:sz w:val="24"/>
          <w:szCs w:val="24"/>
          <w:lang w:val="es-AR"/>
        </w:rPr>
        <w:t xml:space="preserve"> Nacional</w:t>
      </w:r>
      <w:r w:rsidR="00D14086" w:rsidRPr="00382592">
        <w:rPr>
          <w:color w:val="000000" w:themeColor="text1"/>
          <w:sz w:val="24"/>
          <w:szCs w:val="24"/>
          <w:lang w:val="es-AR"/>
        </w:rPr>
        <w:t>,</w:t>
      </w:r>
      <w:r w:rsidRPr="00382592">
        <w:rPr>
          <w:color w:val="000000" w:themeColor="text1"/>
          <w:sz w:val="24"/>
          <w:szCs w:val="24"/>
          <w:lang w:val="es-AR"/>
        </w:rPr>
        <w:t xml:space="preserve"> el Poder Judicial </w:t>
      </w:r>
      <w:r w:rsidR="008873C8" w:rsidRPr="00382592">
        <w:rPr>
          <w:color w:val="000000" w:themeColor="text1"/>
          <w:sz w:val="24"/>
          <w:szCs w:val="24"/>
          <w:lang w:val="es-AR"/>
        </w:rPr>
        <w:t xml:space="preserve">no es solamente uno </w:t>
      </w:r>
      <w:r w:rsidRPr="00382592">
        <w:rPr>
          <w:color w:val="000000" w:themeColor="text1"/>
          <w:sz w:val="24"/>
          <w:szCs w:val="24"/>
          <w:lang w:val="es-AR"/>
        </w:rPr>
        <w:t>de lo</w:t>
      </w:r>
      <w:r w:rsidR="008873C8" w:rsidRPr="00382592">
        <w:rPr>
          <w:color w:val="000000" w:themeColor="text1"/>
          <w:sz w:val="24"/>
          <w:szCs w:val="24"/>
          <w:lang w:val="es-AR"/>
        </w:rPr>
        <w:t xml:space="preserve">s tantos elementos del todo que sirve para completarlo o llenarlo, sino para darle </w:t>
      </w:r>
      <w:r w:rsidR="00D24A97" w:rsidRPr="00382592">
        <w:rPr>
          <w:color w:val="000000" w:themeColor="text1"/>
          <w:sz w:val="24"/>
          <w:szCs w:val="24"/>
          <w:lang w:val="es-AR"/>
        </w:rPr>
        <w:t>vida</w:t>
      </w:r>
      <w:r w:rsidR="003E54D5" w:rsidRPr="00382592">
        <w:rPr>
          <w:color w:val="000000" w:themeColor="text1"/>
          <w:sz w:val="24"/>
          <w:szCs w:val="24"/>
          <w:lang w:val="es-AR"/>
        </w:rPr>
        <w:t xml:space="preserve"> o funci</w:t>
      </w:r>
      <w:r w:rsidR="003E54D5" w:rsidRPr="00382592">
        <w:rPr>
          <w:color w:val="000000" w:themeColor="text1"/>
          <w:sz w:val="24"/>
          <w:szCs w:val="24"/>
          <w:lang w:val="es-AR"/>
        </w:rPr>
        <w:t>o</w:t>
      </w:r>
      <w:r w:rsidR="003E54D5" w:rsidRPr="00382592">
        <w:rPr>
          <w:color w:val="000000" w:themeColor="text1"/>
          <w:sz w:val="24"/>
          <w:szCs w:val="24"/>
          <w:lang w:val="es-AR"/>
        </w:rPr>
        <w:t xml:space="preserve">nabilidad. </w:t>
      </w:r>
    </w:p>
    <w:p w:rsidR="00BC5830" w:rsidRPr="00382592" w:rsidRDefault="00CD30DC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 w:rsidRPr="00382592">
        <w:rPr>
          <w:color w:val="000000" w:themeColor="text1"/>
          <w:sz w:val="24"/>
          <w:szCs w:val="24"/>
          <w:lang w:val="es-MX"/>
        </w:rPr>
        <w:t xml:space="preserve">  </w:t>
      </w:r>
      <w:r w:rsidR="008873C8" w:rsidRPr="00382592">
        <w:rPr>
          <w:color w:val="000000" w:themeColor="text1"/>
          <w:sz w:val="24"/>
          <w:szCs w:val="24"/>
          <w:lang w:val="es-MX"/>
        </w:rPr>
        <w:tab/>
      </w:r>
      <w:r w:rsidR="003E54D5" w:rsidRPr="00382592">
        <w:rPr>
          <w:color w:val="000000" w:themeColor="text1"/>
          <w:sz w:val="24"/>
          <w:szCs w:val="24"/>
          <w:lang w:val="es-MX"/>
        </w:rPr>
        <w:t>La integración e</w:t>
      </w:r>
      <w:r w:rsidR="008873C8" w:rsidRPr="00382592">
        <w:rPr>
          <w:color w:val="000000" w:themeColor="text1"/>
          <w:sz w:val="24"/>
          <w:szCs w:val="24"/>
          <w:lang w:val="es-MX"/>
        </w:rPr>
        <w:t xml:space="preserve">s </w:t>
      </w:r>
      <w:r w:rsidRPr="00382592">
        <w:rPr>
          <w:color w:val="000000" w:themeColor="text1"/>
          <w:sz w:val="24"/>
          <w:szCs w:val="24"/>
          <w:lang w:val="es-MX"/>
        </w:rPr>
        <w:t xml:space="preserve"> el resultado de la acción de agregar las partes faltantes de una unidad, o sea, los elementos o partes que constituyen la integración lo hacen en el e</w:t>
      </w:r>
      <w:r w:rsidRPr="00382592">
        <w:rPr>
          <w:color w:val="000000" w:themeColor="text1"/>
          <w:sz w:val="24"/>
          <w:szCs w:val="24"/>
          <w:lang w:val="es-MX"/>
        </w:rPr>
        <w:t>n</w:t>
      </w:r>
      <w:r w:rsidRPr="00382592">
        <w:rPr>
          <w:color w:val="000000" w:themeColor="text1"/>
          <w:sz w:val="24"/>
          <w:szCs w:val="24"/>
          <w:lang w:val="es-MX"/>
        </w:rPr>
        <w:t>tendimiento</w:t>
      </w:r>
      <w:r w:rsidR="005F4553" w:rsidRPr="00382592">
        <w:rPr>
          <w:color w:val="000000" w:themeColor="text1"/>
          <w:sz w:val="24"/>
          <w:szCs w:val="24"/>
          <w:lang w:val="es-MX"/>
        </w:rPr>
        <w:t xml:space="preserve"> de</w:t>
      </w:r>
      <w:r w:rsidRPr="00382592">
        <w:rPr>
          <w:color w:val="000000" w:themeColor="text1"/>
          <w:sz w:val="24"/>
          <w:szCs w:val="24"/>
          <w:lang w:val="es-MX"/>
        </w:rPr>
        <w:t xml:space="preserve"> que forman parte de un todo de grado superior</w:t>
      </w:r>
      <w:r w:rsidRPr="00382592">
        <w:rPr>
          <w:rStyle w:val="Refdenotaalpie"/>
          <w:color w:val="000000" w:themeColor="text1"/>
          <w:sz w:val="24"/>
          <w:szCs w:val="24"/>
          <w:lang w:val="es-MX"/>
        </w:rPr>
        <w:footnoteReference w:id="2"/>
      </w:r>
      <w:r w:rsidRPr="00382592">
        <w:rPr>
          <w:color w:val="000000" w:themeColor="text1"/>
          <w:sz w:val="24"/>
          <w:szCs w:val="24"/>
          <w:lang w:val="es-MX"/>
        </w:rPr>
        <w:t>, lo que resulta ni más ni menos que la base de la psicología social difundida por Pichón Rivi</w:t>
      </w:r>
      <w:r w:rsidR="00D722D9" w:rsidRPr="00382592">
        <w:rPr>
          <w:color w:val="000000" w:themeColor="text1"/>
          <w:sz w:val="24"/>
          <w:szCs w:val="24"/>
          <w:lang w:val="es-MX"/>
        </w:rPr>
        <w:t>è</w:t>
      </w:r>
      <w:r w:rsidRPr="00382592">
        <w:rPr>
          <w:color w:val="000000" w:themeColor="text1"/>
          <w:sz w:val="24"/>
          <w:szCs w:val="24"/>
          <w:lang w:val="es-MX"/>
        </w:rPr>
        <w:t>re en su espiral dialéctica (el salto cualitativo que se produce agotado el aspecto cuantitativo) o</w:t>
      </w:r>
      <w:r w:rsidR="005F4553" w:rsidRPr="00382592">
        <w:rPr>
          <w:color w:val="000000" w:themeColor="text1"/>
          <w:sz w:val="24"/>
          <w:szCs w:val="24"/>
          <w:lang w:val="es-MX"/>
        </w:rPr>
        <w:t>,</w:t>
      </w:r>
      <w:r w:rsidRPr="00382592">
        <w:rPr>
          <w:color w:val="000000" w:themeColor="text1"/>
          <w:sz w:val="24"/>
          <w:szCs w:val="24"/>
          <w:lang w:val="es-MX"/>
        </w:rPr>
        <w:t xml:space="preserve"> para ser más preciso, la base de la lógica aristotélica (todos, ninguno, alguno y alguno no), con lo cual, cada elemento que ya constituía un todo en sí mismo se asume como elemento integrante y necesario para conformar una unidad mayor, y esa unidad se constituye con el fin de obtener un mejor nivel de vida de los integrantes o la seguridad de manten</w:t>
      </w:r>
      <w:r w:rsidRPr="00382592">
        <w:rPr>
          <w:color w:val="000000" w:themeColor="text1"/>
          <w:sz w:val="24"/>
          <w:szCs w:val="24"/>
          <w:lang w:val="es-MX"/>
        </w:rPr>
        <w:t>i</w:t>
      </w:r>
      <w:r w:rsidRPr="00382592">
        <w:rPr>
          <w:color w:val="000000" w:themeColor="text1"/>
          <w:sz w:val="24"/>
          <w:szCs w:val="24"/>
          <w:lang w:val="es-MX"/>
        </w:rPr>
        <w:t>miento del modelo de subsistencia</w:t>
      </w:r>
      <w:r w:rsidRPr="00382592">
        <w:rPr>
          <w:rStyle w:val="Refdenotaalpie"/>
          <w:color w:val="000000" w:themeColor="text1"/>
          <w:sz w:val="24"/>
          <w:szCs w:val="24"/>
          <w:lang w:val="es-MX"/>
        </w:rPr>
        <w:footnoteReference w:id="3"/>
      </w:r>
      <w:r w:rsidR="00D722D9" w:rsidRPr="00382592">
        <w:rPr>
          <w:color w:val="000000" w:themeColor="text1"/>
          <w:sz w:val="24"/>
          <w:szCs w:val="24"/>
          <w:lang w:val="es-MX"/>
        </w:rPr>
        <w:t>.</w:t>
      </w:r>
      <w:r w:rsidR="00446778" w:rsidRPr="00382592">
        <w:rPr>
          <w:color w:val="000000" w:themeColor="text1"/>
          <w:sz w:val="24"/>
          <w:szCs w:val="24"/>
          <w:lang w:val="es-MX"/>
        </w:rPr>
        <w:t>Si lo traspasamos</w:t>
      </w:r>
      <w:r w:rsidR="008873C8" w:rsidRPr="00382592">
        <w:rPr>
          <w:color w:val="000000" w:themeColor="text1"/>
          <w:sz w:val="24"/>
          <w:szCs w:val="24"/>
          <w:lang w:val="es-MX"/>
        </w:rPr>
        <w:t xml:space="preserve"> a la </w:t>
      </w:r>
      <w:r w:rsidR="001D6D9C" w:rsidRPr="00382592">
        <w:rPr>
          <w:color w:val="000000" w:themeColor="text1"/>
          <w:sz w:val="24"/>
          <w:szCs w:val="24"/>
          <w:lang w:val="es-MX"/>
        </w:rPr>
        <w:t>C</w:t>
      </w:r>
      <w:r w:rsidR="008873C8" w:rsidRPr="00382592">
        <w:rPr>
          <w:color w:val="000000" w:themeColor="text1"/>
          <w:sz w:val="24"/>
          <w:szCs w:val="24"/>
          <w:lang w:val="es-MX"/>
        </w:rPr>
        <w:t>onstitución</w:t>
      </w:r>
      <w:r w:rsidR="001D6D9C" w:rsidRPr="00382592">
        <w:rPr>
          <w:color w:val="000000" w:themeColor="text1"/>
          <w:sz w:val="24"/>
          <w:szCs w:val="24"/>
          <w:lang w:val="es-MX"/>
        </w:rPr>
        <w:t>,</w:t>
      </w:r>
      <w:r w:rsidR="008873C8" w:rsidRPr="00382592">
        <w:rPr>
          <w:color w:val="000000" w:themeColor="text1"/>
          <w:sz w:val="24"/>
          <w:szCs w:val="24"/>
          <w:lang w:val="es-MX"/>
        </w:rPr>
        <w:t xml:space="preserve"> tendremos con la correcta integración judicial un verdadero </w:t>
      </w:r>
      <w:r w:rsidR="001D6D9C" w:rsidRPr="00382592">
        <w:rPr>
          <w:color w:val="000000" w:themeColor="text1"/>
          <w:sz w:val="24"/>
          <w:szCs w:val="24"/>
          <w:lang w:val="es-MX"/>
        </w:rPr>
        <w:t>E</w:t>
      </w:r>
      <w:r w:rsidR="008873C8" w:rsidRPr="00382592">
        <w:rPr>
          <w:color w:val="000000" w:themeColor="text1"/>
          <w:sz w:val="24"/>
          <w:szCs w:val="24"/>
          <w:lang w:val="es-MX"/>
        </w:rPr>
        <w:t>s</w:t>
      </w:r>
      <w:r w:rsidR="00795226" w:rsidRPr="00382592">
        <w:rPr>
          <w:color w:val="000000" w:themeColor="text1"/>
          <w:sz w:val="24"/>
          <w:szCs w:val="24"/>
          <w:lang w:val="es-MX"/>
        </w:rPr>
        <w:t>tado de D</w:t>
      </w:r>
      <w:r w:rsidR="008873C8" w:rsidRPr="00382592">
        <w:rPr>
          <w:color w:val="000000" w:themeColor="text1"/>
          <w:sz w:val="24"/>
          <w:szCs w:val="24"/>
          <w:lang w:val="es-MX"/>
        </w:rPr>
        <w:t xml:space="preserve">erecho constitucional. </w:t>
      </w:r>
    </w:p>
    <w:p w:rsidR="00BC5830" w:rsidRPr="00382592" w:rsidRDefault="00CD30DC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 w:rsidRPr="00382592">
        <w:rPr>
          <w:color w:val="000000" w:themeColor="text1"/>
          <w:sz w:val="24"/>
          <w:szCs w:val="24"/>
          <w:lang w:val="es-MX"/>
        </w:rPr>
        <w:t xml:space="preserve">  </w:t>
      </w:r>
    </w:p>
    <w:p w:rsidR="00BC5830" w:rsidRPr="00382592" w:rsidRDefault="008873C8">
      <w:pPr>
        <w:pStyle w:val="Textoindependiente"/>
        <w:spacing w:line="276" w:lineRule="auto"/>
        <w:ind w:firstLine="708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Por otra parte, l</w:t>
      </w:r>
      <w:r w:rsidR="00E91A22" w:rsidRPr="00382592">
        <w:rPr>
          <w:color w:val="000000" w:themeColor="text1"/>
          <w:sz w:val="24"/>
          <w:szCs w:val="24"/>
        </w:rPr>
        <w:t xml:space="preserve">a falta de </w:t>
      </w:r>
      <w:r w:rsidR="00AB0154" w:rsidRPr="00382592">
        <w:rPr>
          <w:color w:val="000000" w:themeColor="text1"/>
          <w:sz w:val="24"/>
          <w:szCs w:val="24"/>
        </w:rPr>
        <w:t xml:space="preserve">una adecuada </w:t>
      </w:r>
      <w:r w:rsidR="00C650BF" w:rsidRPr="00382592">
        <w:rPr>
          <w:color w:val="000000" w:themeColor="text1"/>
          <w:sz w:val="24"/>
          <w:szCs w:val="24"/>
        </w:rPr>
        <w:t>interrelación</w:t>
      </w:r>
      <w:r w:rsidR="00AB0154" w:rsidRPr="00382592">
        <w:rPr>
          <w:color w:val="000000" w:themeColor="text1"/>
          <w:sz w:val="24"/>
          <w:szCs w:val="24"/>
        </w:rPr>
        <w:t xml:space="preserve"> interna y externa del </w:t>
      </w:r>
      <w:r w:rsidR="00E91A22" w:rsidRPr="00382592">
        <w:rPr>
          <w:color w:val="000000" w:themeColor="text1"/>
          <w:sz w:val="24"/>
          <w:szCs w:val="24"/>
        </w:rPr>
        <w:t>der</w:t>
      </w:r>
      <w:r w:rsidR="00E91A22" w:rsidRPr="00382592">
        <w:rPr>
          <w:color w:val="000000" w:themeColor="text1"/>
          <w:sz w:val="24"/>
          <w:szCs w:val="24"/>
        </w:rPr>
        <w:t>e</w:t>
      </w:r>
      <w:r w:rsidR="00E91A22" w:rsidRPr="00382592">
        <w:rPr>
          <w:color w:val="000000" w:themeColor="text1"/>
          <w:sz w:val="24"/>
          <w:szCs w:val="24"/>
        </w:rPr>
        <w:t xml:space="preserve">cho constitucional </w:t>
      </w:r>
      <w:r w:rsidR="00AB0154" w:rsidRPr="00382592">
        <w:rPr>
          <w:color w:val="000000" w:themeColor="text1"/>
          <w:sz w:val="24"/>
          <w:szCs w:val="24"/>
        </w:rPr>
        <w:t xml:space="preserve">y </w:t>
      </w:r>
      <w:r w:rsidR="00E91A22" w:rsidRPr="00382592">
        <w:rPr>
          <w:color w:val="000000" w:themeColor="text1"/>
          <w:sz w:val="24"/>
          <w:szCs w:val="24"/>
        </w:rPr>
        <w:t>procesal</w:t>
      </w:r>
      <w:r w:rsidR="00AB0154" w:rsidRPr="00382592">
        <w:rPr>
          <w:color w:val="000000" w:themeColor="text1"/>
          <w:sz w:val="24"/>
          <w:szCs w:val="24"/>
        </w:rPr>
        <w:t xml:space="preserve"> constitucional con las restantes materias del sistema </w:t>
      </w:r>
      <w:r w:rsidR="00C650BF" w:rsidRPr="00382592">
        <w:rPr>
          <w:color w:val="000000" w:themeColor="text1"/>
          <w:sz w:val="24"/>
          <w:szCs w:val="24"/>
        </w:rPr>
        <w:t>jur</w:t>
      </w:r>
      <w:r w:rsidR="00C650BF" w:rsidRPr="00382592">
        <w:rPr>
          <w:color w:val="000000" w:themeColor="text1"/>
          <w:sz w:val="24"/>
          <w:szCs w:val="24"/>
        </w:rPr>
        <w:t>í</w:t>
      </w:r>
      <w:r w:rsidR="00C650BF" w:rsidRPr="00382592">
        <w:rPr>
          <w:color w:val="000000" w:themeColor="text1"/>
          <w:sz w:val="24"/>
          <w:szCs w:val="24"/>
        </w:rPr>
        <w:t>dico</w:t>
      </w:r>
      <w:r w:rsidR="00E91A22" w:rsidRPr="00382592">
        <w:rPr>
          <w:color w:val="000000" w:themeColor="text1"/>
          <w:sz w:val="24"/>
          <w:szCs w:val="24"/>
        </w:rPr>
        <w:t>, nos lleva  hacia la realización de una materia que estudie los puntos relevantes  y de mayor trascendencia de</w:t>
      </w:r>
      <w:r w:rsidR="00AB0154" w:rsidRPr="00382592">
        <w:rPr>
          <w:color w:val="000000" w:themeColor="text1"/>
          <w:sz w:val="24"/>
          <w:szCs w:val="24"/>
        </w:rPr>
        <w:t xml:space="preserve"> dicha </w:t>
      </w:r>
      <w:r w:rsidR="00086AE8" w:rsidRPr="00382592">
        <w:rPr>
          <w:color w:val="000000" w:themeColor="text1"/>
          <w:sz w:val="24"/>
          <w:szCs w:val="24"/>
        </w:rPr>
        <w:t>temática en</w:t>
      </w:r>
      <w:r w:rsidR="00E91A22" w:rsidRPr="00382592">
        <w:rPr>
          <w:color w:val="000000" w:themeColor="text1"/>
          <w:sz w:val="24"/>
          <w:szCs w:val="24"/>
        </w:rPr>
        <w:t xml:space="preserve"> </w:t>
      </w:r>
      <w:r w:rsidR="00AB0154" w:rsidRPr="00382592">
        <w:rPr>
          <w:color w:val="000000" w:themeColor="text1"/>
          <w:sz w:val="24"/>
          <w:szCs w:val="24"/>
        </w:rPr>
        <w:t xml:space="preserve">una </w:t>
      </w:r>
      <w:r w:rsidR="00E91A22" w:rsidRPr="00382592">
        <w:rPr>
          <w:color w:val="000000" w:themeColor="text1"/>
          <w:sz w:val="24"/>
          <w:szCs w:val="24"/>
        </w:rPr>
        <w:t>forma ágil</w:t>
      </w:r>
      <w:r w:rsidR="00C375BD" w:rsidRPr="00382592">
        <w:rPr>
          <w:color w:val="000000" w:themeColor="text1"/>
          <w:sz w:val="24"/>
          <w:szCs w:val="24"/>
        </w:rPr>
        <w:t>,</w:t>
      </w:r>
      <w:r w:rsidR="00E91A22" w:rsidRPr="00382592">
        <w:rPr>
          <w:color w:val="000000" w:themeColor="text1"/>
          <w:sz w:val="24"/>
          <w:szCs w:val="24"/>
        </w:rPr>
        <w:t xml:space="preserve"> pero a su vez profunda. </w:t>
      </w:r>
    </w:p>
    <w:p w:rsidR="00BC5830" w:rsidRPr="00382592" w:rsidRDefault="00BC5830">
      <w:pPr>
        <w:pStyle w:val="Textoindependiente"/>
        <w:spacing w:line="276" w:lineRule="auto"/>
        <w:ind w:firstLine="708"/>
        <w:rPr>
          <w:color w:val="000000" w:themeColor="text1"/>
          <w:sz w:val="28"/>
          <w:szCs w:val="28"/>
        </w:rPr>
      </w:pP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C5830" w:rsidRPr="00382592" w:rsidRDefault="00E91A22" w:rsidP="00475AD2">
      <w:pPr>
        <w:pStyle w:val="Ttulo1"/>
        <w:spacing w:line="276" w:lineRule="auto"/>
        <w:jc w:val="center"/>
        <w:rPr>
          <w:b/>
          <w:color w:val="000000" w:themeColor="text1"/>
          <w:szCs w:val="28"/>
        </w:rPr>
      </w:pPr>
      <w:r w:rsidRPr="00382592">
        <w:rPr>
          <w:b/>
          <w:color w:val="000000" w:themeColor="text1"/>
          <w:szCs w:val="28"/>
        </w:rPr>
        <w:t>2. OBJETIVOS ESPEC</w:t>
      </w:r>
      <w:r w:rsidR="00C375BD" w:rsidRPr="00382592">
        <w:rPr>
          <w:b/>
          <w:color w:val="000000" w:themeColor="text1"/>
          <w:szCs w:val="28"/>
        </w:rPr>
        <w:t>Í</w:t>
      </w:r>
      <w:r w:rsidRPr="00382592">
        <w:rPr>
          <w:b/>
          <w:color w:val="000000" w:themeColor="text1"/>
          <w:szCs w:val="28"/>
        </w:rPr>
        <w:t>FICOS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C5830" w:rsidRPr="00382592" w:rsidRDefault="00E91A2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Cs w:val="28"/>
        </w:rPr>
        <w:lastRenderedPageBreak/>
        <w:tab/>
      </w:r>
      <w:r w:rsidRPr="00382592">
        <w:rPr>
          <w:color w:val="000000" w:themeColor="text1"/>
          <w:sz w:val="24"/>
          <w:szCs w:val="24"/>
        </w:rPr>
        <w:t xml:space="preserve">Se  busca que los graduados </w:t>
      </w:r>
      <w:r w:rsidR="00AB0154" w:rsidRPr="00382592">
        <w:rPr>
          <w:color w:val="000000" w:themeColor="text1"/>
          <w:sz w:val="24"/>
          <w:szCs w:val="24"/>
        </w:rPr>
        <w:t xml:space="preserve">jóvenes y los avezados letrados </w:t>
      </w:r>
      <w:r w:rsidRPr="00382592">
        <w:rPr>
          <w:color w:val="000000" w:themeColor="text1"/>
          <w:sz w:val="24"/>
          <w:szCs w:val="24"/>
        </w:rPr>
        <w:t xml:space="preserve">encuentren en la primera parte </w:t>
      </w:r>
      <w:r w:rsidR="00AB0154" w:rsidRPr="00382592">
        <w:rPr>
          <w:color w:val="000000" w:themeColor="text1"/>
          <w:sz w:val="24"/>
          <w:szCs w:val="24"/>
        </w:rPr>
        <w:t xml:space="preserve">de la materia </w:t>
      </w:r>
      <w:r w:rsidRPr="00382592">
        <w:rPr>
          <w:color w:val="000000" w:themeColor="text1"/>
          <w:sz w:val="24"/>
          <w:szCs w:val="24"/>
        </w:rPr>
        <w:t>un conocimiento amplio y concreto en el manejo de los pu</w:t>
      </w:r>
      <w:r w:rsidRPr="00382592">
        <w:rPr>
          <w:color w:val="000000" w:themeColor="text1"/>
          <w:sz w:val="24"/>
          <w:szCs w:val="24"/>
        </w:rPr>
        <w:t>n</w:t>
      </w:r>
      <w:r w:rsidRPr="00382592">
        <w:rPr>
          <w:color w:val="000000" w:themeColor="text1"/>
          <w:sz w:val="24"/>
          <w:szCs w:val="24"/>
        </w:rPr>
        <w:t>tos más sobresalientes y cotidianos del</w:t>
      </w:r>
      <w:r w:rsidR="00AB0154" w:rsidRPr="00382592">
        <w:rPr>
          <w:color w:val="000000" w:themeColor="text1"/>
          <w:sz w:val="24"/>
          <w:szCs w:val="24"/>
        </w:rPr>
        <w:t xml:space="preserve">a </w:t>
      </w:r>
      <w:r w:rsidR="00F82CC7" w:rsidRPr="00382592">
        <w:rPr>
          <w:color w:val="000000" w:themeColor="text1"/>
          <w:sz w:val="24"/>
          <w:szCs w:val="24"/>
        </w:rPr>
        <w:t>t</w:t>
      </w:r>
      <w:r w:rsidR="00C650BF" w:rsidRPr="00382592">
        <w:rPr>
          <w:color w:val="000000" w:themeColor="text1"/>
          <w:sz w:val="24"/>
          <w:szCs w:val="24"/>
        </w:rPr>
        <w:t>eoría</w:t>
      </w:r>
      <w:r w:rsidR="0002388E" w:rsidRPr="00382592">
        <w:rPr>
          <w:color w:val="000000" w:themeColor="text1"/>
          <w:sz w:val="24"/>
          <w:szCs w:val="24"/>
        </w:rPr>
        <w:t xml:space="preserve"> y </w:t>
      </w:r>
      <w:r w:rsidR="00F82CC7" w:rsidRPr="00382592">
        <w:rPr>
          <w:color w:val="000000" w:themeColor="text1"/>
          <w:sz w:val="24"/>
          <w:szCs w:val="24"/>
        </w:rPr>
        <w:t>la p</w:t>
      </w:r>
      <w:r w:rsidR="0002388E" w:rsidRPr="00382592">
        <w:rPr>
          <w:color w:val="000000" w:themeColor="text1"/>
          <w:sz w:val="24"/>
          <w:szCs w:val="24"/>
        </w:rPr>
        <w:t>r</w:t>
      </w:r>
      <w:r w:rsidR="00F82CC7" w:rsidRPr="00382592">
        <w:rPr>
          <w:color w:val="000000" w:themeColor="text1"/>
          <w:sz w:val="24"/>
          <w:szCs w:val="24"/>
        </w:rPr>
        <w:t>á</w:t>
      </w:r>
      <w:r w:rsidR="0002388E" w:rsidRPr="00382592">
        <w:rPr>
          <w:color w:val="000000" w:themeColor="text1"/>
          <w:sz w:val="24"/>
          <w:szCs w:val="24"/>
        </w:rPr>
        <w:t xml:space="preserve">ctica </w:t>
      </w:r>
      <w:r w:rsidR="00F82CC7" w:rsidRPr="00382592">
        <w:rPr>
          <w:color w:val="000000" w:themeColor="text1"/>
          <w:sz w:val="24"/>
          <w:szCs w:val="24"/>
        </w:rPr>
        <w:t>c</w:t>
      </w:r>
      <w:r w:rsidRPr="00382592">
        <w:rPr>
          <w:color w:val="000000" w:themeColor="text1"/>
          <w:sz w:val="24"/>
          <w:szCs w:val="24"/>
        </w:rPr>
        <w:t>onstitucional</w:t>
      </w:r>
      <w:r w:rsidR="0002388E" w:rsidRPr="00382592">
        <w:rPr>
          <w:color w:val="000000" w:themeColor="text1"/>
          <w:sz w:val="24"/>
          <w:szCs w:val="24"/>
        </w:rPr>
        <w:t xml:space="preserve">. </w:t>
      </w:r>
      <w:r w:rsidR="00B86E71" w:rsidRPr="00382592">
        <w:rPr>
          <w:color w:val="000000" w:themeColor="text1"/>
          <w:sz w:val="24"/>
          <w:szCs w:val="24"/>
        </w:rPr>
        <w:t xml:space="preserve">Y luego de teorizar y poner luz a </w:t>
      </w:r>
      <w:r w:rsidR="00F82CC7" w:rsidRPr="00382592">
        <w:rPr>
          <w:color w:val="000000" w:themeColor="text1"/>
          <w:sz w:val="24"/>
          <w:szCs w:val="24"/>
        </w:rPr>
        <w:t>esta última,</w:t>
      </w:r>
      <w:r w:rsidR="00B86E71" w:rsidRPr="00382592">
        <w:rPr>
          <w:color w:val="000000" w:themeColor="text1"/>
          <w:sz w:val="24"/>
          <w:szCs w:val="24"/>
        </w:rPr>
        <w:t xml:space="preserve"> se </w:t>
      </w:r>
      <w:r w:rsidR="00385824" w:rsidRPr="00382592">
        <w:rPr>
          <w:color w:val="000000" w:themeColor="text1"/>
          <w:sz w:val="24"/>
          <w:szCs w:val="24"/>
        </w:rPr>
        <w:t>verán</w:t>
      </w:r>
      <w:r w:rsidR="00B86E71" w:rsidRPr="00382592">
        <w:rPr>
          <w:color w:val="000000" w:themeColor="text1"/>
          <w:sz w:val="24"/>
          <w:szCs w:val="24"/>
        </w:rPr>
        <w:t xml:space="preserve"> las nuevas tendencias y perspectivas </w:t>
      </w:r>
      <w:r w:rsidRPr="00382592">
        <w:rPr>
          <w:color w:val="000000" w:themeColor="text1"/>
          <w:sz w:val="24"/>
          <w:szCs w:val="24"/>
        </w:rPr>
        <w:t xml:space="preserve">desde un punto vista </w:t>
      </w:r>
      <w:r w:rsidR="0002388E" w:rsidRPr="00382592">
        <w:rPr>
          <w:color w:val="000000" w:themeColor="text1"/>
          <w:sz w:val="24"/>
          <w:szCs w:val="24"/>
        </w:rPr>
        <w:t>organizativo</w:t>
      </w:r>
      <w:r w:rsidR="00B86E71" w:rsidRPr="00382592">
        <w:rPr>
          <w:color w:val="000000" w:themeColor="text1"/>
          <w:sz w:val="24"/>
          <w:szCs w:val="24"/>
        </w:rPr>
        <w:t xml:space="preserve"> del </w:t>
      </w:r>
      <w:r w:rsidR="00F82CC7" w:rsidRPr="00382592">
        <w:rPr>
          <w:color w:val="000000" w:themeColor="text1"/>
          <w:sz w:val="24"/>
          <w:szCs w:val="24"/>
        </w:rPr>
        <w:t>E</w:t>
      </w:r>
      <w:r w:rsidR="00B86E71" w:rsidRPr="00382592">
        <w:rPr>
          <w:color w:val="000000" w:themeColor="text1"/>
          <w:sz w:val="24"/>
          <w:szCs w:val="24"/>
        </w:rPr>
        <w:t>stado</w:t>
      </w:r>
      <w:r w:rsidRPr="00382592">
        <w:rPr>
          <w:color w:val="000000" w:themeColor="text1"/>
          <w:sz w:val="24"/>
          <w:szCs w:val="24"/>
        </w:rPr>
        <w:t>, para su uso y discernimiento profesional del</w:t>
      </w:r>
      <w:r w:rsidR="00B86E71" w:rsidRPr="00382592">
        <w:rPr>
          <w:color w:val="000000" w:themeColor="text1"/>
          <w:sz w:val="24"/>
          <w:szCs w:val="24"/>
        </w:rPr>
        <w:t xml:space="preserve">os nuevos valores del </w:t>
      </w:r>
      <w:r w:rsidR="0002388E" w:rsidRPr="00382592">
        <w:rPr>
          <w:color w:val="000000" w:themeColor="text1"/>
          <w:sz w:val="24"/>
          <w:szCs w:val="24"/>
        </w:rPr>
        <w:t xml:space="preserve">sistema </w:t>
      </w:r>
      <w:r w:rsidR="00385824" w:rsidRPr="00382592">
        <w:rPr>
          <w:color w:val="000000" w:themeColor="text1"/>
          <w:sz w:val="24"/>
          <w:szCs w:val="24"/>
        </w:rPr>
        <w:t>político</w:t>
      </w:r>
      <w:r w:rsidR="0002388E" w:rsidRPr="00382592">
        <w:rPr>
          <w:color w:val="000000" w:themeColor="text1"/>
          <w:sz w:val="24"/>
          <w:szCs w:val="24"/>
        </w:rPr>
        <w:t>.</w:t>
      </w:r>
    </w:p>
    <w:p w:rsidR="00BC5830" w:rsidRPr="00382592" w:rsidRDefault="00B86E7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ab/>
        <w:t xml:space="preserve">No </w:t>
      </w:r>
      <w:r w:rsidR="00385824" w:rsidRPr="00382592">
        <w:rPr>
          <w:color w:val="000000" w:themeColor="text1"/>
          <w:sz w:val="24"/>
          <w:szCs w:val="24"/>
        </w:rPr>
        <w:t>podrá</w:t>
      </w:r>
      <w:r w:rsidRPr="00382592">
        <w:rPr>
          <w:color w:val="000000" w:themeColor="text1"/>
          <w:sz w:val="24"/>
          <w:szCs w:val="24"/>
        </w:rPr>
        <w:t xml:space="preserve"> existir ninguna </w:t>
      </w:r>
      <w:r w:rsidR="00385824" w:rsidRPr="00382592">
        <w:rPr>
          <w:color w:val="000000" w:themeColor="text1"/>
          <w:sz w:val="24"/>
          <w:szCs w:val="24"/>
        </w:rPr>
        <w:t>declaración</w:t>
      </w:r>
      <w:r w:rsidRPr="00382592">
        <w:rPr>
          <w:color w:val="000000" w:themeColor="text1"/>
          <w:sz w:val="24"/>
          <w:szCs w:val="24"/>
        </w:rPr>
        <w:t xml:space="preserve">, principio, </w:t>
      </w:r>
      <w:r w:rsidR="00385824" w:rsidRPr="00382592">
        <w:rPr>
          <w:color w:val="000000" w:themeColor="text1"/>
          <w:sz w:val="24"/>
          <w:szCs w:val="24"/>
        </w:rPr>
        <w:t>cláusula</w:t>
      </w:r>
      <w:r w:rsidRPr="00382592">
        <w:rPr>
          <w:color w:val="000000" w:themeColor="text1"/>
          <w:sz w:val="24"/>
          <w:szCs w:val="24"/>
        </w:rPr>
        <w:t xml:space="preserve"> y derecho constituci</w:t>
      </w:r>
      <w:r w:rsidRPr="00382592">
        <w:rPr>
          <w:color w:val="000000" w:themeColor="text1"/>
          <w:sz w:val="24"/>
          <w:szCs w:val="24"/>
        </w:rPr>
        <w:t>o</w:t>
      </w:r>
      <w:r w:rsidRPr="00382592">
        <w:rPr>
          <w:color w:val="000000" w:themeColor="text1"/>
          <w:sz w:val="24"/>
          <w:szCs w:val="24"/>
        </w:rPr>
        <w:t>nal sin una herramienta que los proteja</w:t>
      </w:r>
      <w:r w:rsidR="00E466FB" w:rsidRPr="00382592">
        <w:rPr>
          <w:color w:val="000000" w:themeColor="text1"/>
          <w:sz w:val="24"/>
          <w:szCs w:val="24"/>
        </w:rPr>
        <w:t>;</w:t>
      </w:r>
      <w:r w:rsidRPr="00382592">
        <w:rPr>
          <w:color w:val="000000" w:themeColor="text1"/>
          <w:sz w:val="24"/>
          <w:szCs w:val="24"/>
        </w:rPr>
        <w:t xml:space="preserve"> ese </w:t>
      </w:r>
      <w:r w:rsidR="00385824" w:rsidRPr="00382592">
        <w:rPr>
          <w:color w:val="000000" w:themeColor="text1"/>
          <w:sz w:val="24"/>
          <w:szCs w:val="24"/>
        </w:rPr>
        <w:t>móvil</w:t>
      </w:r>
      <w:r w:rsidRPr="00382592">
        <w:rPr>
          <w:color w:val="000000" w:themeColor="text1"/>
          <w:sz w:val="24"/>
          <w:szCs w:val="24"/>
        </w:rPr>
        <w:t xml:space="preserve"> es rigurosamente tratado en las </w:t>
      </w:r>
      <w:r w:rsidR="00385824" w:rsidRPr="00382592">
        <w:rPr>
          <w:color w:val="000000" w:themeColor="text1"/>
          <w:sz w:val="24"/>
          <w:szCs w:val="24"/>
        </w:rPr>
        <w:t>gara</w:t>
      </w:r>
      <w:r w:rsidR="00385824" w:rsidRPr="00382592">
        <w:rPr>
          <w:color w:val="000000" w:themeColor="text1"/>
          <w:sz w:val="24"/>
          <w:szCs w:val="24"/>
        </w:rPr>
        <w:t>n</w:t>
      </w:r>
      <w:r w:rsidR="00385824" w:rsidRPr="00382592">
        <w:rPr>
          <w:color w:val="000000" w:themeColor="text1"/>
          <w:sz w:val="24"/>
          <w:szCs w:val="24"/>
        </w:rPr>
        <w:t>tías</w:t>
      </w:r>
      <w:r w:rsidRPr="00382592">
        <w:rPr>
          <w:color w:val="000000" w:themeColor="text1"/>
          <w:sz w:val="24"/>
          <w:szCs w:val="24"/>
        </w:rPr>
        <w:t xml:space="preserve"> constitucionales, es decir, ante una alteración o </w:t>
      </w:r>
      <w:r w:rsidR="00385824" w:rsidRPr="00382592">
        <w:rPr>
          <w:color w:val="000000" w:themeColor="text1"/>
          <w:sz w:val="24"/>
          <w:szCs w:val="24"/>
        </w:rPr>
        <w:t>limitación</w:t>
      </w:r>
      <w:r w:rsidRPr="00382592">
        <w:rPr>
          <w:color w:val="000000" w:themeColor="text1"/>
          <w:sz w:val="24"/>
          <w:szCs w:val="24"/>
        </w:rPr>
        <w:t xml:space="preserve"> de </w:t>
      </w:r>
      <w:r w:rsidR="00385824" w:rsidRPr="00382592">
        <w:rPr>
          <w:color w:val="000000" w:themeColor="text1"/>
          <w:sz w:val="24"/>
          <w:szCs w:val="24"/>
        </w:rPr>
        <w:t>algún</w:t>
      </w:r>
      <w:r w:rsidRPr="00382592">
        <w:rPr>
          <w:color w:val="000000" w:themeColor="text1"/>
          <w:sz w:val="24"/>
          <w:szCs w:val="24"/>
        </w:rPr>
        <w:t xml:space="preserve"> elemento </w:t>
      </w:r>
      <w:r w:rsidR="00086AE8" w:rsidRPr="00382592">
        <w:rPr>
          <w:color w:val="000000" w:themeColor="text1"/>
          <w:sz w:val="24"/>
          <w:szCs w:val="24"/>
        </w:rPr>
        <w:t>const</w:t>
      </w:r>
      <w:r w:rsidR="00086AE8" w:rsidRPr="00382592">
        <w:rPr>
          <w:color w:val="000000" w:themeColor="text1"/>
          <w:sz w:val="24"/>
          <w:szCs w:val="24"/>
        </w:rPr>
        <w:t>i</w:t>
      </w:r>
      <w:r w:rsidR="00086AE8" w:rsidRPr="00382592">
        <w:rPr>
          <w:color w:val="000000" w:themeColor="text1"/>
          <w:sz w:val="24"/>
          <w:szCs w:val="24"/>
        </w:rPr>
        <w:t>tucional, tendrán</w:t>
      </w:r>
      <w:r w:rsidRPr="00382592">
        <w:rPr>
          <w:color w:val="000000" w:themeColor="text1"/>
          <w:sz w:val="24"/>
          <w:szCs w:val="24"/>
        </w:rPr>
        <w:t xml:space="preserve"> en </w:t>
      </w:r>
      <w:r w:rsidR="00E466FB" w:rsidRPr="00382592">
        <w:rPr>
          <w:color w:val="000000" w:themeColor="text1"/>
          <w:sz w:val="24"/>
          <w:szCs w:val="24"/>
        </w:rPr>
        <w:t xml:space="preserve">dichas </w:t>
      </w:r>
      <w:r w:rsidR="00385824" w:rsidRPr="00382592">
        <w:rPr>
          <w:color w:val="000000" w:themeColor="text1"/>
          <w:sz w:val="24"/>
          <w:szCs w:val="24"/>
        </w:rPr>
        <w:t>garantías</w:t>
      </w:r>
      <w:r w:rsidRPr="00382592">
        <w:rPr>
          <w:color w:val="000000" w:themeColor="text1"/>
          <w:sz w:val="24"/>
          <w:szCs w:val="24"/>
        </w:rPr>
        <w:t xml:space="preserve"> el instrumento apto para acudir a la justicia en pos de recuperar ese derecho constitucional ultrajado o </w:t>
      </w:r>
      <w:r w:rsidR="00385824" w:rsidRPr="00382592">
        <w:rPr>
          <w:color w:val="000000" w:themeColor="text1"/>
          <w:sz w:val="24"/>
          <w:szCs w:val="24"/>
        </w:rPr>
        <w:t>restringido</w:t>
      </w:r>
      <w:r w:rsidRPr="00382592">
        <w:rPr>
          <w:color w:val="000000" w:themeColor="text1"/>
          <w:sz w:val="24"/>
          <w:szCs w:val="24"/>
        </w:rPr>
        <w:t xml:space="preserve">. </w:t>
      </w:r>
    </w:p>
    <w:p w:rsidR="00BC5830" w:rsidRPr="00382592" w:rsidRDefault="00E91A22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 xml:space="preserve">En </w:t>
      </w:r>
      <w:r w:rsidR="00B86E71" w:rsidRPr="00382592">
        <w:rPr>
          <w:color w:val="000000" w:themeColor="text1"/>
          <w:sz w:val="24"/>
          <w:szCs w:val="24"/>
        </w:rPr>
        <w:t xml:space="preserve">el </w:t>
      </w:r>
      <w:r w:rsidRPr="00382592">
        <w:rPr>
          <w:color w:val="000000" w:themeColor="text1"/>
          <w:sz w:val="24"/>
          <w:szCs w:val="24"/>
        </w:rPr>
        <w:t xml:space="preserve">último </w:t>
      </w:r>
      <w:r w:rsidR="00AA1E93" w:rsidRPr="00382592">
        <w:rPr>
          <w:color w:val="000000" w:themeColor="text1"/>
          <w:sz w:val="24"/>
          <w:szCs w:val="24"/>
        </w:rPr>
        <w:t>m</w:t>
      </w:r>
      <w:r w:rsidR="00E466FB" w:rsidRPr="00382592">
        <w:rPr>
          <w:color w:val="000000" w:themeColor="text1"/>
          <w:sz w:val="24"/>
          <w:szCs w:val="24"/>
        </w:rPr>
        <w:t>ó</w:t>
      </w:r>
      <w:r w:rsidR="00AA1E93" w:rsidRPr="00382592">
        <w:rPr>
          <w:color w:val="000000" w:themeColor="text1"/>
          <w:sz w:val="24"/>
          <w:szCs w:val="24"/>
        </w:rPr>
        <w:t xml:space="preserve">dulo se </w:t>
      </w:r>
      <w:r w:rsidR="00086AE8" w:rsidRPr="00382592">
        <w:rPr>
          <w:color w:val="000000" w:themeColor="text1"/>
          <w:sz w:val="24"/>
          <w:szCs w:val="24"/>
        </w:rPr>
        <w:t>desarrollará una</w:t>
      </w:r>
      <w:r w:rsidR="00AA1E93" w:rsidRPr="00382592">
        <w:rPr>
          <w:color w:val="000000" w:themeColor="text1"/>
          <w:sz w:val="24"/>
          <w:szCs w:val="24"/>
        </w:rPr>
        <w:t xml:space="preserve"> interesante interrelación entre las dif</w:t>
      </w:r>
      <w:r w:rsidR="00B86E71" w:rsidRPr="00382592">
        <w:rPr>
          <w:color w:val="000000" w:themeColor="text1"/>
          <w:sz w:val="24"/>
          <w:szCs w:val="24"/>
        </w:rPr>
        <w:t>e</w:t>
      </w:r>
      <w:r w:rsidR="00B86E71" w:rsidRPr="00382592">
        <w:rPr>
          <w:color w:val="000000" w:themeColor="text1"/>
          <w:sz w:val="24"/>
          <w:szCs w:val="24"/>
        </w:rPr>
        <w:t>rentes materias</w:t>
      </w:r>
      <w:r w:rsidR="00AA1E93" w:rsidRPr="00382592">
        <w:rPr>
          <w:color w:val="000000" w:themeColor="text1"/>
          <w:sz w:val="24"/>
          <w:szCs w:val="24"/>
        </w:rPr>
        <w:t xml:space="preserve"> del sistema </w:t>
      </w:r>
      <w:r w:rsidR="00385824" w:rsidRPr="00382592">
        <w:rPr>
          <w:color w:val="000000" w:themeColor="text1"/>
          <w:sz w:val="24"/>
          <w:szCs w:val="24"/>
        </w:rPr>
        <w:t>jurídico</w:t>
      </w:r>
      <w:r w:rsidR="00AA1E93" w:rsidRPr="00382592">
        <w:rPr>
          <w:color w:val="000000" w:themeColor="text1"/>
          <w:sz w:val="24"/>
          <w:szCs w:val="24"/>
        </w:rPr>
        <w:t xml:space="preserve"> y la indispensable globalización </w:t>
      </w:r>
      <w:r w:rsidR="00B90C03" w:rsidRPr="00382592">
        <w:rPr>
          <w:color w:val="000000" w:themeColor="text1"/>
          <w:sz w:val="24"/>
          <w:szCs w:val="24"/>
        </w:rPr>
        <w:t xml:space="preserve">normativa. Estamos ante una nueva era </w:t>
      </w:r>
      <w:r w:rsidR="00E466FB" w:rsidRPr="00382592">
        <w:rPr>
          <w:color w:val="000000" w:themeColor="text1"/>
          <w:sz w:val="24"/>
          <w:szCs w:val="24"/>
        </w:rPr>
        <w:t xml:space="preserve">en la que </w:t>
      </w:r>
      <w:r w:rsidR="00B90C03" w:rsidRPr="00382592">
        <w:rPr>
          <w:color w:val="000000" w:themeColor="text1"/>
          <w:sz w:val="24"/>
          <w:szCs w:val="24"/>
        </w:rPr>
        <w:t xml:space="preserve">no se puede analizar con la hondura suficiente ninguna materia de derecho sin sumergirnos en aguas internacionales y de integración. Todo profesional debe conocer profundamente </w:t>
      </w:r>
      <w:r w:rsidR="00086AE8" w:rsidRPr="00382592">
        <w:rPr>
          <w:color w:val="000000" w:themeColor="text1"/>
          <w:sz w:val="24"/>
          <w:szCs w:val="24"/>
        </w:rPr>
        <w:t>con qué</w:t>
      </w:r>
      <w:r w:rsidR="00B90C03" w:rsidRPr="00382592">
        <w:rPr>
          <w:color w:val="000000" w:themeColor="text1"/>
          <w:sz w:val="24"/>
          <w:szCs w:val="24"/>
        </w:rPr>
        <w:t xml:space="preserve"> herramientas o garantías podrá contar ante un perjuicio en los principios o derechos emanados </w:t>
      </w:r>
      <w:r w:rsidR="00E466FB" w:rsidRPr="00382592">
        <w:rPr>
          <w:color w:val="000000" w:themeColor="text1"/>
          <w:sz w:val="24"/>
          <w:szCs w:val="24"/>
        </w:rPr>
        <w:t xml:space="preserve">de  </w:t>
      </w:r>
      <w:r w:rsidR="00B90C03" w:rsidRPr="00382592">
        <w:rPr>
          <w:color w:val="000000" w:themeColor="text1"/>
          <w:sz w:val="24"/>
          <w:szCs w:val="24"/>
        </w:rPr>
        <w:t>nuestra Constitución N</w:t>
      </w:r>
      <w:r w:rsidR="00B90C03" w:rsidRPr="00382592">
        <w:rPr>
          <w:color w:val="000000" w:themeColor="text1"/>
          <w:sz w:val="24"/>
          <w:szCs w:val="24"/>
        </w:rPr>
        <w:t>a</w:t>
      </w:r>
      <w:r w:rsidR="00B90C03" w:rsidRPr="00382592">
        <w:rPr>
          <w:color w:val="000000" w:themeColor="text1"/>
          <w:sz w:val="24"/>
          <w:szCs w:val="24"/>
        </w:rPr>
        <w:t>cional, y la defensa de los derechos humanos en el orden internacional, tributario, adm</w:t>
      </w:r>
      <w:r w:rsidR="00B90C03" w:rsidRPr="00382592">
        <w:rPr>
          <w:color w:val="000000" w:themeColor="text1"/>
          <w:sz w:val="24"/>
          <w:szCs w:val="24"/>
        </w:rPr>
        <w:t>i</w:t>
      </w:r>
      <w:r w:rsidR="00B90C03" w:rsidRPr="00382592">
        <w:rPr>
          <w:color w:val="000000" w:themeColor="text1"/>
          <w:sz w:val="24"/>
          <w:szCs w:val="24"/>
        </w:rPr>
        <w:t>nistrativo y penal.</w:t>
      </w:r>
    </w:p>
    <w:p w:rsidR="00BC5830" w:rsidRPr="00382592" w:rsidRDefault="00AA1E93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En lo que respecta a</w:t>
      </w:r>
      <w:r w:rsidR="00E91A22" w:rsidRPr="00382592">
        <w:rPr>
          <w:color w:val="000000" w:themeColor="text1"/>
          <w:sz w:val="24"/>
          <w:szCs w:val="24"/>
        </w:rPr>
        <w:t xml:space="preserve">l derecho procesal </w:t>
      </w:r>
      <w:r w:rsidR="00086AE8" w:rsidRPr="00382592">
        <w:rPr>
          <w:color w:val="000000" w:themeColor="text1"/>
          <w:sz w:val="24"/>
          <w:szCs w:val="24"/>
        </w:rPr>
        <w:t>penal, se</w:t>
      </w:r>
      <w:r w:rsidRPr="00382592">
        <w:rPr>
          <w:color w:val="000000" w:themeColor="text1"/>
          <w:sz w:val="24"/>
          <w:szCs w:val="24"/>
        </w:rPr>
        <w:t xml:space="preserve"> </w:t>
      </w:r>
      <w:r w:rsidR="00975BC1" w:rsidRPr="00382592">
        <w:rPr>
          <w:color w:val="000000" w:themeColor="text1"/>
          <w:sz w:val="24"/>
          <w:szCs w:val="24"/>
        </w:rPr>
        <w:t>calar</w:t>
      </w:r>
      <w:r w:rsidR="004F5608" w:rsidRPr="00382592">
        <w:rPr>
          <w:color w:val="000000" w:themeColor="text1"/>
          <w:sz w:val="24"/>
          <w:szCs w:val="24"/>
        </w:rPr>
        <w:t>á</w:t>
      </w:r>
      <w:r w:rsidR="00975BC1" w:rsidRPr="00382592">
        <w:rPr>
          <w:color w:val="000000" w:themeColor="text1"/>
          <w:sz w:val="24"/>
          <w:szCs w:val="24"/>
        </w:rPr>
        <w:t xml:space="preserve"> hondo </w:t>
      </w:r>
      <w:r w:rsidR="00B90C03" w:rsidRPr="00382592">
        <w:rPr>
          <w:color w:val="000000" w:themeColor="text1"/>
          <w:sz w:val="24"/>
          <w:szCs w:val="24"/>
        </w:rPr>
        <w:t xml:space="preserve">en </w:t>
      </w:r>
      <w:r w:rsidRPr="00382592">
        <w:rPr>
          <w:color w:val="000000" w:themeColor="text1"/>
          <w:sz w:val="24"/>
          <w:szCs w:val="24"/>
        </w:rPr>
        <w:t xml:space="preserve">una nueva </w:t>
      </w:r>
      <w:r w:rsidR="00086AE8" w:rsidRPr="00382592">
        <w:rPr>
          <w:color w:val="000000" w:themeColor="text1"/>
          <w:sz w:val="24"/>
          <w:szCs w:val="24"/>
        </w:rPr>
        <w:t>v</w:t>
      </w:r>
      <w:r w:rsidR="00086AE8" w:rsidRPr="00382592">
        <w:rPr>
          <w:color w:val="000000" w:themeColor="text1"/>
          <w:sz w:val="24"/>
          <w:szCs w:val="24"/>
        </w:rPr>
        <w:t>i</w:t>
      </w:r>
      <w:r w:rsidR="00086AE8" w:rsidRPr="00382592">
        <w:rPr>
          <w:color w:val="000000" w:themeColor="text1"/>
          <w:sz w:val="24"/>
          <w:szCs w:val="24"/>
        </w:rPr>
        <w:t>sión desde</w:t>
      </w:r>
      <w:r w:rsidR="00E91A22" w:rsidRPr="00382592">
        <w:rPr>
          <w:color w:val="000000" w:themeColor="text1"/>
          <w:sz w:val="24"/>
          <w:szCs w:val="24"/>
        </w:rPr>
        <w:t xml:space="preserve"> la </w:t>
      </w:r>
      <w:r w:rsidR="00003414" w:rsidRPr="00382592">
        <w:rPr>
          <w:color w:val="000000" w:themeColor="text1"/>
          <w:sz w:val="24"/>
          <w:szCs w:val="24"/>
        </w:rPr>
        <w:t>C</w:t>
      </w:r>
      <w:r w:rsidR="00E91A22" w:rsidRPr="00382592">
        <w:rPr>
          <w:color w:val="000000" w:themeColor="text1"/>
          <w:sz w:val="24"/>
          <w:szCs w:val="24"/>
        </w:rPr>
        <w:t>onstitución y los tratados de derecho humanos con jerarquía constituci</w:t>
      </w:r>
      <w:r w:rsidR="00E91A22" w:rsidRPr="00382592">
        <w:rPr>
          <w:color w:val="000000" w:themeColor="text1"/>
          <w:sz w:val="24"/>
          <w:szCs w:val="24"/>
        </w:rPr>
        <w:t>o</w:t>
      </w:r>
      <w:r w:rsidR="00E91A22" w:rsidRPr="00382592">
        <w:rPr>
          <w:color w:val="000000" w:themeColor="text1"/>
          <w:sz w:val="24"/>
          <w:szCs w:val="24"/>
        </w:rPr>
        <w:t xml:space="preserve">nal, hasta el tratamiento en profundidad de las principales instituciones de la teoría del delito. </w:t>
      </w:r>
    </w:p>
    <w:p w:rsidR="00BC5830" w:rsidRPr="00382592" w:rsidRDefault="00E91A2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ab/>
        <w:t>La construcción interpretativa que se desarrolló a partir de las aportaciones del extraordinario penalista Franz Von Liszt ha dado lugar a una ciencia muy dinámica, que ha alcanzado altos niveles de discusión a través de la obra de juristas de la talla de Gu</w:t>
      </w:r>
      <w:r w:rsidRPr="00382592">
        <w:rPr>
          <w:color w:val="000000" w:themeColor="text1"/>
          <w:sz w:val="24"/>
          <w:szCs w:val="24"/>
        </w:rPr>
        <w:t>s</w:t>
      </w:r>
      <w:r w:rsidRPr="00382592">
        <w:rPr>
          <w:color w:val="000000" w:themeColor="text1"/>
          <w:sz w:val="24"/>
          <w:szCs w:val="24"/>
        </w:rPr>
        <w:t>tav Radbruch, Hanz We</w:t>
      </w:r>
      <w:r w:rsidR="00003414" w:rsidRPr="00382592">
        <w:rPr>
          <w:color w:val="000000" w:themeColor="text1"/>
          <w:sz w:val="24"/>
          <w:szCs w:val="24"/>
        </w:rPr>
        <w:t>l</w:t>
      </w:r>
      <w:r w:rsidRPr="00382592">
        <w:rPr>
          <w:color w:val="000000" w:themeColor="text1"/>
          <w:sz w:val="24"/>
          <w:szCs w:val="24"/>
        </w:rPr>
        <w:t>zel, Hans-Heinrich Jescheck y Claus Roxin. Esta labor ha pe</w:t>
      </w:r>
      <w:r w:rsidRPr="00382592">
        <w:rPr>
          <w:color w:val="000000" w:themeColor="text1"/>
          <w:sz w:val="24"/>
          <w:szCs w:val="24"/>
        </w:rPr>
        <w:t>r</w:t>
      </w:r>
      <w:r w:rsidRPr="00382592">
        <w:rPr>
          <w:color w:val="000000" w:themeColor="text1"/>
          <w:sz w:val="24"/>
          <w:szCs w:val="24"/>
        </w:rPr>
        <w:t>mitido que los resultados de la investigación se incardinen en múltiples reformas legi</w:t>
      </w:r>
      <w:r w:rsidRPr="00382592">
        <w:rPr>
          <w:color w:val="000000" w:themeColor="text1"/>
          <w:sz w:val="24"/>
          <w:szCs w:val="24"/>
        </w:rPr>
        <w:t>s</w:t>
      </w:r>
      <w:r w:rsidRPr="00382592">
        <w:rPr>
          <w:color w:val="000000" w:themeColor="text1"/>
          <w:sz w:val="24"/>
          <w:szCs w:val="24"/>
        </w:rPr>
        <w:t>lativas y resoluciones judiciales. Es por todo ello que este m</w:t>
      </w:r>
      <w:r w:rsidR="00EC3C81" w:rsidRPr="00382592">
        <w:rPr>
          <w:color w:val="000000" w:themeColor="text1"/>
          <w:sz w:val="24"/>
          <w:szCs w:val="24"/>
        </w:rPr>
        <w:t>ó</w:t>
      </w:r>
      <w:r w:rsidRPr="00382592">
        <w:rPr>
          <w:color w:val="000000" w:themeColor="text1"/>
          <w:sz w:val="24"/>
          <w:szCs w:val="24"/>
        </w:rPr>
        <w:t xml:space="preserve">dulo se dirige al análisis de los elementos más significativos de la teoría del delito, no sólo desde el marco teórico trazado en Alemania, sino en el contexto de América </w:t>
      </w:r>
      <w:r w:rsidR="00EC3C81" w:rsidRPr="00382592">
        <w:rPr>
          <w:color w:val="000000" w:themeColor="text1"/>
          <w:sz w:val="24"/>
          <w:szCs w:val="24"/>
        </w:rPr>
        <w:t>l</w:t>
      </w:r>
      <w:r w:rsidRPr="00382592">
        <w:rPr>
          <w:color w:val="000000" w:themeColor="text1"/>
          <w:sz w:val="24"/>
          <w:szCs w:val="24"/>
        </w:rPr>
        <w:t xml:space="preserve">atina en general y de </w:t>
      </w:r>
      <w:r w:rsidR="00EC3C81" w:rsidRPr="00382592">
        <w:rPr>
          <w:color w:val="000000" w:themeColor="text1"/>
          <w:sz w:val="24"/>
          <w:szCs w:val="24"/>
        </w:rPr>
        <w:t xml:space="preserve">la </w:t>
      </w:r>
      <w:r w:rsidRPr="00382592">
        <w:rPr>
          <w:color w:val="000000" w:themeColor="text1"/>
          <w:sz w:val="24"/>
          <w:szCs w:val="24"/>
        </w:rPr>
        <w:t>Argentina en particular.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C5830" w:rsidRPr="00382592" w:rsidRDefault="00BC5830">
      <w:pPr>
        <w:pStyle w:val="Ttulo1"/>
        <w:spacing w:line="276" w:lineRule="auto"/>
        <w:rPr>
          <w:color w:val="000000" w:themeColor="text1"/>
          <w:szCs w:val="28"/>
        </w:rPr>
      </w:pPr>
    </w:p>
    <w:p w:rsidR="00BC5830" w:rsidRPr="00382592" w:rsidRDefault="00E91A22" w:rsidP="00475AD2">
      <w:pPr>
        <w:pStyle w:val="Ttulo1"/>
        <w:spacing w:line="276" w:lineRule="auto"/>
        <w:jc w:val="center"/>
        <w:rPr>
          <w:b/>
          <w:color w:val="000000" w:themeColor="text1"/>
          <w:szCs w:val="28"/>
        </w:rPr>
      </w:pPr>
      <w:r w:rsidRPr="00382592">
        <w:rPr>
          <w:b/>
          <w:color w:val="000000" w:themeColor="text1"/>
          <w:szCs w:val="28"/>
        </w:rPr>
        <w:t>3. CONTENIDOS</w:t>
      </w:r>
    </w:p>
    <w:p w:rsidR="00BC5830" w:rsidRPr="00382592" w:rsidRDefault="00BC5830">
      <w:pPr>
        <w:spacing w:line="276" w:lineRule="auto"/>
        <w:rPr>
          <w:color w:val="000000" w:themeColor="text1"/>
          <w:sz w:val="28"/>
          <w:szCs w:val="28"/>
        </w:rPr>
      </w:pPr>
    </w:p>
    <w:p w:rsidR="00BC5830" w:rsidRPr="00382592" w:rsidRDefault="00E91A2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382592">
        <w:rPr>
          <w:color w:val="000000" w:themeColor="text1"/>
          <w:sz w:val="24"/>
          <w:szCs w:val="24"/>
        </w:rPr>
        <w:t>El programa de estudios y examen se divide en tres módulos: en el primer</w:t>
      </w:r>
      <w:r w:rsidR="003073B1" w:rsidRPr="00382592">
        <w:rPr>
          <w:color w:val="000000" w:themeColor="text1"/>
          <w:sz w:val="24"/>
          <w:szCs w:val="24"/>
        </w:rPr>
        <w:t>o</w:t>
      </w:r>
      <w:r w:rsidR="00F93F9B" w:rsidRPr="00382592">
        <w:rPr>
          <w:color w:val="000000" w:themeColor="text1"/>
          <w:sz w:val="24"/>
          <w:szCs w:val="24"/>
        </w:rPr>
        <w:t xml:space="preserve"> </w:t>
      </w:r>
      <w:r w:rsidR="00086AE8" w:rsidRPr="00382592">
        <w:rPr>
          <w:color w:val="000000" w:themeColor="text1"/>
          <w:sz w:val="24"/>
          <w:szCs w:val="24"/>
        </w:rPr>
        <w:t>y el</w:t>
      </w:r>
      <w:r w:rsidR="003073B1" w:rsidRPr="00382592">
        <w:rPr>
          <w:color w:val="000000" w:themeColor="text1"/>
          <w:sz w:val="24"/>
          <w:szCs w:val="24"/>
        </w:rPr>
        <w:t xml:space="preserve"> </w:t>
      </w:r>
      <w:r w:rsidR="005A5356" w:rsidRPr="00382592">
        <w:rPr>
          <w:color w:val="000000" w:themeColor="text1"/>
          <w:sz w:val="24"/>
          <w:szCs w:val="24"/>
        </w:rPr>
        <w:t xml:space="preserve">segundo </w:t>
      </w:r>
      <w:r w:rsidRPr="00382592">
        <w:rPr>
          <w:color w:val="000000" w:themeColor="text1"/>
          <w:sz w:val="24"/>
          <w:szCs w:val="24"/>
        </w:rPr>
        <w:t>se desarrolla</w:t>
      </w:r>
      <w:r w:rsidR="00480989" w:rsidRPr="00382592">
        <w:rPr>
          <w:color w:val="000000" w:themeColor="text1"/>
          <w:sz w:val="24"/>
          <w:szCs w:val="24"/>
        </w:rPr>
        <w:t>rán</w:t>
      </w:r>
      <w:r w:rsidRPr="00382592">
        <w:rPr>
          <w:color w:val="000000" w:themeColor="text1"/>
          <w:sz w:val="24"/>
          <w:szCs w:val="24"/>
        </w:rPr>
        <w:t xml:space="preserve"> temas relacionados con la teoría</w:t>
      </w:r>
      <w:r w:rsidR="005A5356" w:rsidRPr="00382592">
        <w:rPr>
          <w:color w:val="000000" w:themeColor="text1"/>
          <w:sz w:val="24"/>
          <w:szCs w:val="24"/>
        </w:rPr>
        <w:t xml:space="preserve"> y </w:t>
      </w:r>
      <w:r w:rsidR="003073B1" w:rsidRPr="00382592">
        <w:rPr>
          <w:color w:val="000000" w:themeColor="text1"/>
          <w:sz w:val="24"/>
          <w:szCs w:val="24"/>
        </w:rPr>
        <w:t xml:space="preserve">la </w:t>
      </w:r>
      <w:r w:rsidR="005A5356" w:rsidRPr="00382592">
        <w:rPr>
          <w:color w:val="000000" w:themeColor="text1"/>
          <w:sz w:val="24"/>
          <w:szCs w:val="24"/>
        </w:rPr>
        <w:t>pr</w:t>
      </w:r>
      <w:r w:rsidR="003073B1" w:rsidRPr="00382592">
        <w:rPr>
          <w:color w:val="000000" w:themeColor="text1"/>
          <w:sz w:val="24"/>
          <w:szCs w:val="24"/>
        </w:rPr>
        <w:t>á</w:t>
      </w:r>
      <w:r w:rsidR="005A5356" w:rsidRPr="00382592">
        <w:rPr>
          <w:color w:val="000000" w:themeColor="text1"/>
          <w:sz w:val="24"/>
          <w:szCs w:val="24"/>
        </w:rPr>
        <w:t xml:space="preserve">ctica </w:t>
      </w:r>
      <w:r w:rsidRPr="00382592">
        <w:rPr>
          <w:color w:val="000000" w:themeColor="text1"/>
          <w:sz w:val="24"/>
          <w:szCs w:val="24"/>
        </w:rPr>
        <w:t>constitucional</w:t>
      </w:r>
      <w:r w:rsidR="005A5356" w:rsidRPr="00382592">
        <w:rPr>
          <w:color w:val="000000" w:themeColor="text1"/>
          <w:sz w:val="24"/>
          <w:szCs w:val="24"/>
        </w:rPr>
        <w:t>es</w:t>
      </w:r>
      <w:r w:rsidRPr="00382592">
        <w:rPr>
          <w:color w:val="000000" w:themeColor="text1"/>
          <w:sz w:val="24"/>
          <w:szCs w:val="24"/>
        </w:rPr>
        <w:t xml:space="preserve">, con una discusión y </w:t>
      </w:r>
      <w:r w:rsidR="003073B1" w:rsidRPr="00382592">
        <w:rPr>
          <w:color w:val="000000" w:themeColor="text1"/>
          <w:sz w:val="24"/>
          <w:szCs w:val="24"/>
        </w:rPr>
        <w:t xml:space="preserve">un </w:t>
      </w:r>
      <w:r w:rsidRPr="00382592">
        <w:rPr>
          <w:color w:val="000000" w:themeColor="text1"/>
          <w:sz w:val="24"/>
          <w:szCs w:val="24"/>
        </w:rPr>
        <w:t>análisis posterior del derecho procesal constitucional, en donde se plantear</w:t>
      </w:r>
      <w:r w:rsidR="003073B1" w:rsidRPr="00382592">
        <w:rPr>
          <w:color w:val="000000" w:themeColor="text1"/>
          <w:sz w:val="24"/>
          <w:szCs w:val="24"/>
        </w:rPr>
        <w:t>á</w:t>
      </w:r>
      <w:r w:rsidRPr="00382592">
        <w:rPr>
          <w:color w:val="000000" w:themeColor="text1"/>
          <w:sz w:val="24"/>
          <w:szCs w:val="24"/>
        </w:rPr>
        <w:t>n temas sobre las garantías constitucionales para la protección de los der</w:t>
      </w:r>
      <w:r w:rsidRPr="00382592">
        <w:rPr>
          <w:color w:val="000000" w:themeColor="text1"/>
          <w:sz w:val="24"/>
          <w:szCs w:val="24"/>
        </w:rPr>
        <w:t>e</w:t>
      </w:r>
      <w:r w:rsidRPr="00382592">
        <w:rPr>
          <w:color w:val="000000" w:themeColor="text1"/>
          <w:sz w:val="24"/>
          <w:szCs w:val="24"/>
        </w:rPr>
        <w:t xml:space="preserve">chos individuales y colectivos, hasta llegar a los modos de recurrir dichas decisiones </w:t>
      </w:r>
      <w:r w:rsidRPr="00382592">
        <w:rPr>
          <w:color w:val="000000" w:themeColor="text1"/>
          <w:sz w:val="24"/>
          <w:szCs w:val="24"/>
        </w:rPr>
        <w:lastRenderedPageBreak/>
        <w:t xml:space="preserve">ante los Tribunales Superiores de Provincia, la Corte Suprema de Justicia de la Nación, la Corte Interamericana de Derecho Humanos. </w:t>
      </w:r>
      <w:r w:rsidR="00F93F9B" w:rsidRPr="00382592">
        <w:rPr>
          <w:color w:val="000000" w:themeColor="text1"/>
          <w:sz w:val="24"/>
          <w:szCs w:val="24"/>
        </w:rPr>
        <w:t xml:space="preserve">En el </w:t>
      </w:r>
      <w:r w:rsidR="005A5356" w:rsidRPr="00382592">
        <w:rPr>
          <w:color w:val="000000" w:themeColor="text1"/>
          <w:sz w:val="24"/>
          <w:szCs w:val="24"/>
        </w:rPr>
        <w:t xml:space="preserve">tercer </w:t>
      </w:r>
      <w:r w:rsidRPr="00382592">
        <w:rPr>
          <w:color w:val="000000" w:themeColor="text1"/>
          <w:sz w:val="24"/>
          <w:szCs w:val="24"/>
        </w:rPr>
        <w:t>m</w:t>
      </w:r>
      <w:r w:rsidR="00480989" w:rsidRPr="00382592">
        <w:rPr>
          <w:color w:val="000000" w:themeColor="text1"/>
          <w:sz w:val="24"/>
          <w:szCs w:val="24"/>
        </w:rPr>
        <w:t>ó</w:t>
      </w:r>
      <w:r w:rsidRPr="00382592">
        <w:rPr>
          <w:color w:val="000000" w:themeColor="text1"/>
          <w:sz w:val="24"/>
          <w:szCs w:val="24"/>
        </w:rPr>
        <w:t>dulo, el derecho constit</w:t>
      </w:r>
      <w:r w:rsidRPr="00382592">
        <w:rPr>
          <w:color w:val="000000" w:themeColor="text1"/>
          <w:sz w:val="24"/>
          <w:szCs w:val="24"/>
        </w:rPr>
        <w:t>u</w:t>
      </w:r>
      <w:r w:rsidRPr="00382592">
        <w:rPr>
          <w:color w:val="000000" w:themeColor="text1"/>
          <w:sz w:val="24"/>
          <w:szCs w:val="24"/>
        </w:rPr>
        <w:t xml:space="preserve">cional </w:t>
      </w:r>
      <w:r w:rsidR="005A5356" w:rsidRPr="00382592">
        <w:rPr>
          <w:color w:val="000000" w:themeColor="text1"/>
          <w:sz w:val="24"/>
          <w:szCs w:val="24"/>
        </w:rPr>
        <w:t>interrelacionado y su globalización normativas. Finaliza</w:t>
      </w:r>
      <w:r w:rsidR="00480989" w:rsidRPr="00382592">
        <w:rPr>
          <w:color w:val="000000" w:themeColor="text1"/>
          <w:sz w:val="24"/>
          <w:szCs w:val="24"/>
        </w:rPr>
        <w:t>remos</w:t>
      </w:r>
      <w:r w:rsidR="005A5356" w:rsidRPr="00382592">
        <w:rPr>
          <w:color w:val="000000" w:themeColor="text1"/>
          <w:sz w:val="24"/>
          <w:szCs w:val="24"/>
        </w:rPr>
        <w:t xml:space="preserve"> con un profundo </w:t>
      </w:r>
      <w:r w:rsidR="00385824" w:rsidRPr="00382592">
        <w:rPr>
          <w:color w:val="000000" w:themeColor="text1"/>
          <w:sz w:val="24"/>
          <w:szCs w:val="24"/>
        </w:rPr>
        <w:t>análisis</w:t>
      </w:r>
      <w:r w:rsidR="005A5356" w:rsidRPr="00382592">
        <w:rPr>
          <w:color w:val="000000" w:themeColor="text1"/>
          <w:sz w:val="24"/>
          <w:szCs w:val="24"/>
        </w:rPr>
        <w:t xml:space="preserve"> del </w:t>
      </w:r>
      <w:r w:rsidRPr="00382592">
        <w:rPr>
          <w:color w:val="000000" w:themeColor="text1"/>
          <w:sz w:val="24"/>
          <w:szCs w:val="24"/>
        </w:rPr>
        <w:t>procesal penal, desde una visión formal y material interactiva en sus cont</w:t>
      </w:r>
      <w:r w:rsidRPr="00382592">
        <w:rPr>
          <w:color w:val="000000" w:themeColor="text1"/>
          <w:sz w:val="24"/>
          <w:szCs w:val="24"/>
        </w:rPr>
        <w:t>e</w:t>
      </w:r>
      <w:r w:rsidRPr="00382592">
        <w:rPr>
          <w:color w:val="000000" w:themeColor="text1"/>
          <w:sz w:val="24"/>
          <w:szCs w:val="24"/>
        </w:rPr>
        <w:t>nidos más novedosos</w:t>
      </w:r>
      <w:r w:rsidRPr="00382592">
        <w:rPr>
          <w:color w:val="000000" w:themeColor="text1"/>
          <w:szCs w:val="28"/>
        </w:rPr>
        <w:t xml:space="preserve">. </w:t>
      </w:r>
    </w:p>
    <w:p w:rsidR="00BC5830" w:rsidRPr="00382592" w:rsidRDefault="00BC5830">
      <w:pPr>
        <w:spacing w:line="276" w:lineRule="auto"/>
        <w:ind w:firstLine="708"/>
        <w:jc w:val="both"/>
        <w:rPr>
          <w:color w:val="000000" w:themeColor="text1"/>
          <w:szCs w:val="28"/>
        </w:rPr>
      </w:pP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C5830" w:rsidRPr="00382592" w:rsidRDefault="00E91A22" w:rsidP="00475AD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82592">
        <w:rPr>
          <w:b/>
          <w:color w:val="000000" w:themeColor="text1"/>
          <w:sz w:val="28"/>
          <w:szCs w:val="28"/>
        </w:rPr>
        <w:t>4. METODOLOG</w:t>
      </w:r>
      <w:r w:rsidR="00480989" w:rsidRPr="00382592">
        <w:rPr>
          <w:b/>
          <w:color w:val="000000" w:themeColor="text1"/>
          <w:sz w:val="28"/>
          <w:szCs w:val="28"/>
        </w:rPr>
        <w:t>Í</w:t>
      </w:r>
      <w:r w:rsidRPr="00382592">
        <w:rPr>
          <w:b/>
          <w:color w:val="000000" w:themeColor="text1"/>
          <w:sz w:val="28"/>
          <w:szCs w:val="28"/>
        </w:rPr>
        <w:t>A PEDAG</w:t>
      </w:r>
      <w:r w:rsidR="00480989" w:rsidRPr="00382592">
        <w:rPr>
          <w:b/>
          <w:color w:val="000000" w:themeColor="text1"/>
          <w:sz w:val="28"/>
          <w:szCs w:val="28"/>
        </w:rPr>
        <w:t>Ó</w:t>
      </w:r>
      <w:r w:rsidRPr="00382592">
        <w:rPr>
          <w:b/>
          <w:color w:val="000000" w:themeColor="text1"/>
          <w:sz w:val="28"/>
          <w:szCs w:val="28"/>
        </w:rPr>
        <w:t>GICA</w:t>
      </w: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BC5830" w:rsidRPr="00382592" w:rsidRDefault="005511C8">
      <w:pPr>
        <w:spacing w:line="276" w:lineRule="auto"/>
        <w:ind w:firstLine="825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 xml:space="preserve">Existen dos formas de desarrollar un conocimiento, el </w:t>
      </w:r>
      <w:r w:rsidR="007861B9" w:rsidRPr="00382592">
        <w:rPr>
          <w:color w:val="000000" w:themeColor="text1"/>
          <w:sz w:val="24"/>
          <w:szCs w:val="24"/>
        </w:rPr>
        <w:t>tácito</w:t>
      </w:r>
      <w:r w:rsidRPr="00382592">
        <w:rPr>
          <w:color w:val="000000" w:themeColor="text1"/>
          <w:sz w:val="24"/>
          <w:szCs w:val="24"/>
        </w:rPr>
        <w:t xml:space="preserve"> y el expl</w:t>
      </w:r>
      <w:r w:rsidR="00FD3D77" w:rsidRPr="00382592">
        <w:rPr>
          <w:color w:val="000000" w:themeColor="text1"/>
          <w:sz w:val="24"/>
          <w:szCs w:val="24"/>
        </w:rPr>
        <w:t>í</w:t>
      </w:r>
      <w:r w:rsidRPr="00382592">
        <w:rPr>
          <w:color w:val="000000" w:themeColor="text1"/>
          <w:sz w:val="24"/>
          <w:szCs w:val="24"/>
        </w:rPr>
        <w:t xml:space="preserve">cito. A fin de recordar conceptos, debe tenerse presente que el conocimiento tácito es aquel que se sustenta en la experiencia, la práctica, la intuición. Podría afirmarse que se adquiere a través de ese razonamiento lógico, a veces inconsciente, que todos hacemos desde la observación de la realidad, el que se elabora e internaliza, sin que haya sido formalizado lingüísticamente, teorizado o verbalizado. Es un conocimiento que involucra factores intangibles, como las creencias, los valores, las habilidades y </w:t>
      </w:r>
      <w:r w:rsidR="00896FC1" w:rsidRPr="00382592">
        <w:rPr>
          <w:color w:val="000000" w:themeColor="text1"/>
          <w:sz w:val="24"/>
          <w:szCs w:val="24"/>
        </w:rPr>
        <w:t xml:space="preserve">las </w:t>
      </w:r>
      <w:r w:rsidRPr="00382592">
        <w:rPr>
          <w:color w:val="000000" w:themeColor="text1"/>
          <w:sz w:val="24"/>
          <w:szCs w:val="24"/>
        </w:rPr>
        <w:t>vivencia</w:t>
      </w:r>
      <w:r w:rsidR="00896FC1" w:rsidRPr="00382592">
        <w:rPr>
          <w:color w:val="000000" w:themeColor="text1"/>
          <w:sz w:val="24"/>
          <w:szCs w:val="24"/>
        </w:rPr>
        <w:t>s</w:t>
      </w:r>
      <w:r w:rsidRPr="00382592">
        <w:rPr>
          <w:color w:val="000000" w:themeColor="text1"/>
          <w:sz w:val="24"/>
          <w:szCs w:val="24"/>
        </w:rPr>
        <w:t xml:space="preserve"> propias del sujeto. Es un </w:t>
      </w:r>
      <w:r w:rsidRPr="00382592">
        <w:rPr>
          <w:i/>
          <w:iCs/>
          <w:color w:val="000000" w:themeColor="text1"/>
          <w:sz w:val="24"/>
          <w:szCs w:val="24"/>
        </w:rPr>
        <w:t xml:space="preserve">saber cómo, </w:t>
      </w:r>
      <w:r w:rsidRPr="00382592">
        <w:rPr>
          <w:color w:val="000000" w:themeColor="text1"/>
          <w:sz w:val="24"/>
          <w:szCs w:val="24"/>
        </w:rPr>
        <w:t>difícil de transmitir</w:t>
      </w:r>
      <w:r w:rsidR="00302C95" w:rsidRPr="00382592">
        <w:rPr>
          <w:rStyle w:val="Refdenotaalpie"/>
          <w:color w:val="000000" w:themeColor="text1"/>
          <w:sz w:val="24"/>
          <w:szCs w:val="24"/>
        </w:rPr>
        <w:footnoteReference w:id="4"/>
      </w:r>
      <w:r w:rsidR="00896FC1" w:rsidRPr="00382592">
        <w:rPr>
          <w:color w:val="000000" w:themeColor="text1"/>
          <w:sz w:val="24"/>
          <w:szCs w:val="24"/>
        </w:rPr>
        <w:t>.</w:t>
      </w:r>
    </w:p>
    <w:p w:rsidR="00BC5830" w:rsidRPr="00382592" w:rsidRDefault="005511C8">
      <w:pPr>
        <w:spacing w:line="276" w:lineRule="auto"/>
        <w:ind w:firstLine="825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El conocimiento explícito, por el contrario, es el conocimiento teórico, produ</w:t>
      </w:r>
      <w:r w:rsidRPr="00382592">
        <w:rPr>
          <w:color w:val="000000" w:themeColor="text1"/>
          <w:sz w:val="24"/>
          <w:szCs w:val="24"/>
        </w:rPr>
        <w:t>c</w:t>
      </w:r>
      <w:r w:rsidRPr="00382592">
        <w:rPr>
          <w:color w:val="000000" w:themeColor="text1"/>
          <w:sz w:val="24"/>
          <w:szCs w:val="24"/>
        </w:rPr>
        <w:t>to del pensamiento racional que ha sido formalizado en principios, normas, conceptos, teorías, sistemas, etc</w:t>
      </w:r>
      <w:r w:rsidR="005C3C78" w:rsidRPr="00382592">
        <w:rPr>
          <w:color w:val="000000" w:themeColor="text1"/>
          <w:sz w:val="24"/>
          <w:szCs w:val="24"/>
        </w:rPr>
        <w:t>.,</w:t>
      </w:r>
      <w:r w:rsidRPr="00382592">
        <w:rPr>
          <w:color w:val="000000" w:themeColor="text1"/>
          <w:sz w:val="24"/>
          <w:szCs w:val="24"/>
        </w:rPr>
        <w:t xml:space="preserve"> es decir, ha sido estructurado en un lenguaje formal que facilita su transmisión. Es un </w:t>
      </w:r>
      <w:r w:rsidRPr="00382592">
        <w:rPr>
          <w:i/>
          <w:iCs/>
          <w:color w:val="000000" w:themeColor="text1"/>
          <w:sz w:val="24"/>
          <w:szCs w:val="24"/>
        </w:rPr>
        <w:t>saber qué</w:t>
      </w:r>
      <w:r w:rsidRPr="00382592">
        <w:rPr>
          <w:color w:val="000000" w:themeColor="text1"/>
          <w:sz w:val="24"/>
          <w:szCs w:val="24"/>
        </w:rPr>
        <w:t xml:space="preserve"> impersonal, ajeno a la experiencia. En otras palabras, es el conocimiento </w:t>
      </w:r>
      <w:r w:rsidR="00D24A97" w:rsidRPr="00382592">
        <w:rPr>
          <w:color w:val="000000" w:themeColor="text1"/>
          <w:sz w:val="24"/>
          <w:szCs w:val="24"/>
        </w:rPr>
        <w:t>academicista</w:t>
      </w:r>
      <w:r w:rsidRPr="00382592">
        <w:rPr>
          <w:color w:val="000000" w:themeColor="text1"/>
          <w:sz w:val="24"/>
          <w:szCs w:val="24"/>
        </w:rPr>
        <w:t xml:space="preserve"> que se transmite en las escuelas y </w:t>
      </w:r>
      <w:r w:rsidR="005C3C78" w:rsidRPr="00382592">
        <w:rPr>
          <w:color w:val="000000" w:themeColor="text1"/>
          <w:sz w:val="24"/>
          <w:szCs w:val="24"/>
        </w:rPr>
        <w:t xml:space="preserve">en las </w:t>
      </w:r>
      <w:r w:rsidRPr="00382592">
        <w:rPr>
          <w:color w:val="000000" w:themeColor="text1"/>
          <w:sz w:val="24"/>
          <w:szCs w:val="24"/>
        </w:rPr>
        <w:t>universidades occidentales.</w:t>
      </w:r>
    </w:p>
    <w:p w:rsidR="00BC5830" w:rsidRPr="00382592" w:rsidRDefault="005511C8">
      <w:pPr>
        <w:spacing w:line="276" w:lineRule="auto"/>
        <w:ind w:firstLine="810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Durante mucho tiempo el saber tácito fue menospreciado, dándosele preem</w:t>
      </w:r>
      <w:r w:rsidRPr="00382592">
        <w:rPr>
          <w:color w:val="000000" w:themeColor="text1"/>
          <w:sz w:val="24"/>
          <w:szCs w:val="24"/>
        </w:rPr>
        <w:t>i</w:t>
      </w:r>
      <w:r w:rsidRPr="00382592">
        <w:rPr>
          <w:color w:val="000000" w:themeColor="text1"/>
          <w:sz w:val="24"/>
          <w:szCs w:val="24"/>
        </w:rPr>
        <w:t xml:space="preserve">nencia al saber explícito, por considerárselo un saber </w:t>
      </w:r>
      <w:r w:rsidRPr="00382592">
        <w:rPr>
          <w:i/>
          <w:iCs/>
          <w:color w:val="000000" w:themeColor="text1"/>
          <w:sz w:val="24"/>
          <w:szCs w:val="24"/>
        </w:rPr>
        <w:t>intelectual</w:t>
      </w:r>
      <w:r w:rsidRPr="00382592">
        <w:rPr>
          <w:color w:val="000000" w:themeColor="text1"/>
          <w:sz w:val="24"/>
          <w:szCs w:val="24"/>
        </w:rPr>
        <w:t>. Este concepto ha sido puesto en crisis al verificarse el éxito de las empresas japonesas que aprovechan el c</w:t>
      </w:r>
      <w:r w:rsidRPr="00382592">
        <w:rPr>
          <w:color w:val="000000" w:themeColor="text1"/>
          <w:sz w:val="24"/>
          <w:szCs w:val="24"/>
        </w:rPr>
        <w:t>o</w:t>
      </w:r>
      <w:r w:rsidRPr="00382592">
        <w:rPr>
          <w:color w:val="000000" w:themeColor="text1"/>
          <w:sz w:val="24"/>
          <w:szCs w:val="24"/>
        </w:rPr>
        <w:t>nocimiento tácito traduciéndolo en organizacional; ello, a su vez</w:t>
      </w:r>
      <w:r w:rsidR="00A40338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puso en evidencia un déficit en la formación de los profesionales occidentales, tal vez excelentes en form</w:t>
      </w:r>
      <w:r w:rsidRPr="00382592">
        <w:rPr>
          <w:color w:val="000000" w:themeColor="text1"/>
          <w:sz w:val="24"/>
          <w:szCs w:val="24"/>
        </w:rPr>
        <w:t>a</w:t>
      </w:r>
      <w:r w:rsidRPr="00382592">
        <w:rPr>
          <w:color w:val="000000" w:themeColor="text1"/>
          <w:sz w:val="24"/>
          <w:szCs w:val="24"/>
        </w:rPr>
        <w:t>ción teórica</w:t>
      </w:r>
      <w:r w:rsidR="00A40338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pero poco efectivos a la hora de aplicar</w:t>
      </w:r>
      <w:r w:rsidR="005A18D6" w:rsidRPr="00382592">
        <w:rPr>
          <w:color w:val="000000" w:themeColor="text1"/>
          <w:sz w:val="24"/>
          <w:szCs w:val="24"/>
        </w:rPr>
        <w:t>los</w:t>
      </w:r>
      <w:r w:rsidRPr="00382592">
        <w:rPr>
          <w:color w:val="000000" w:themeColor="text1"/>
          <w:sz w:val="24"/>
          <w:szCs w:val="24"/>
        </w:rPr>
        <w:t xml:space="preserve"> para resolver problemas práct</w:t>
      </w:r>
      <w:r w:rsidRPr="00382592">
        <w:rPr>
          <w:color w:val="000000" w:themeColor="text1"/>
          <w:sz w:val="24"/>
          <w:szCs w:val="24"/>
        </w:rPr>
        <w:t>i</w:t>
      </w:r>
      <w:r w:rsidRPr="00382592">
        <w:rPr>
          <w:color w:val="000000" w:themeColor="text1"/>
          <w:sz w:val="24"/>
          <w:szCs w:val="24"/>
        </w:rPr>
        <w:t>cos.</w:t>
      </w:r>
    </w:p>
    <w:p w:rsidR="00BC5830" w:rsidRPr="00382592" w:rsidRDefault="00485D6B">
      <w:pPr>
        <w:spacing w:line="276" w:lineRule="auto"/>
        <w:ind w:firstLine="283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ab/>
      </w:r>
      <w:r w:rsidR="00E91A22" w:rsidRPr="00382592">
        <w:rPr>
          <w:color w:val="000000" w:themeColor="text1"/>
          <w:sz w:val="24"/>
          <w:szCs w:val="24"/>
        </w:rPr>
        <w:t>El derecho constitucional</w:t>
      </w:r>
      <w:r w:rsidR="005A5356" w:rsidRPr="00382592">
        <w:rPr>
          <w:color w:val="000000" w:themeColor="text1"/>
          <w:sz w:val="24"/>
          <w:szCs w:val="24"/>
        </w:rPr>
        <w:t xml:space="preserve"> de la integración judicial </w:t>
      </w:r>
      <w:r w:rsidR="00E91A22" w:rsidRPr="00382592">
        <w:rPr>
          <w:color w:val="000000" w:themeColor="text1"/>
          <w:sz w:val="24"/>
          <w:szCs w:val="24"/>
        </w:rPr>
        <w:t xml:space="preserve"> tiene una  importancia jur</w:t>
      </w:r>
      <w:r w:rsidR="00E91A22" w:rsidRPr="00382592">
        <w:rPr>
          <w:color w:val="000000" w:themeColor="text1"/>
          <w:sz w:val="24"/>
          <w:szCs w:val="24"/>
        </w:rPr>
        <w:t>í</w:t>
      </w:r>
      <w:r w:rsidR="00E91A22" w:rsidRPr="00382592">
        <w:rPr>
          <w:color w:val="000000" w:themeColor="text1"/>
          <w:sz w:val="24"/>
          <w:szCs w:val="24"/>
        </w:rPr>
        <w:t xml:space="preserve">dica </w:t>
      </w:r>
      <w:r w:rsidR="00086AE8" w:rsidRPr="00382592">
        <w:rPr>
          <w:color w:val="000000" w:themeColor="text1"/>
          <w:sz w:val="24"/>
          <w:szCs w:val="24"/>
        </w:rPr>
        <w:t>elemental que</w:t>
      </w:r>
      <w:r w:rsidR="00E91A22" w:rsidRPr="00382592">
        <w:rPr>
          <w:color w:val="000000" w:themeColor="text1"/>
          <w:sz w:val="24"/>
          <w:szCs w:val="24"/>
        </w:rPr>
        <w:t xml:space="preserve"> sirve como  basamento legal a toda una sociedad, </w:t>
      </w:r>
      <w:r w:rsidR="006F2CFE" w:rsidRPr="00382592">
        <w:rPr>
          <w:color w:val="000000" w:themeColor="text1"/>
          <w:sz w:val="24"/>
          <w:szCs w:val="24"/>
        </w:rPr>
        <w:t xml:space="preserve">y </w:t>
      </w:r>
      <w:r w:rsidR="00D24A97" w:rsidRPr="00382592">
        <w:rPr>
          <w:color w:val="000000" w:themeColor="text1"/>
          <w:sz w:val="24"/>
          <w:szCs w:val="24"/>
        </w:rPr>
        <w:t>describ</w:t>
      </w:r>
      <w:r w:rsidR="006F2CFE" w:rsidRPr="00382592">
        <w:rPr>
          <w:color w:val="000000" w:themeColor="text1"/>
          <w:sz w:val="24"/>
          <w:szCs w:val="24"/>
        </w:rPr>
        <w:t>e</w:t>
      </w:r>
      <w:r w:rsidR="00E91A22" w:rsidRPr="00382592">
        <w:rPr>
          <w:color w:val="000000" w:themeColor="text1"/>
          <w:sz w:val="24"/>
          <w:szCs w:val="24"/>
        </w:rPr>
        <w:t xml:space="preserve"> los s</w:t>
      </w:r>
      <w:r w:rsidR="00E91A22" w:rsidRPr="00382592">
        <w:rPr>
          <w:color w:val="000000" w:themeColor="text1"/>
          <w:sz w:val="24"/>
          <w:szCs w:val="24"/>
        </w:rPr>
        <w:t>i</w:t>
      </w:r>
      <w:r w:rsidR="00E91A22" w:rsidRPr="00382592">
        <w:rPr>
          <w:color w:val="000000" w:themeColor="text1"/>
          <w:sz w:val="24"/>
          <w:szCs w:val="24"/>
        </w:rPr>
        <w:t xml:space="preserve">guientes conceptos básicos: </w:t>
      </w:r>
      <w:r w:rsidR="000C216B" w:rsidRPr="00382592">
        <w:rPr>
          <w:color w:val="000000" w:themeColor="text1"/>
          <w:sz w:val="24"/>
          <w:szCs w:val="24"/>
        </w:rPr>
        <w:t>a</w:t>
      </w:r>
      <w:r w:rsidR="00E91A22" w:rsidRPr="00382592">
        <w:rPr>
          <w:color w:val="000000" w:themeColor="text1"/>
          <w:sz w:val="24"/>
          <w:szCs w:val="24"/>
        </w:rPr>
        <w:t xml:space="preserve">) es un derecho donde se </w:t>
      </w:r>
      <w:r w:rsidR="006F2CFE" w:rsidRPr="00382592">
        <w:rPr>
          <w:color w:val="000000" w:themeColor="text1"/>
          <w:sz w:val="24"/>
          <w:szCs w:val="24"/>
        </w:rPr>
        <w:t xml:space="preserve">detallan </w:t>
      </w:r>
      <w:r w:rsidR="00E91A22" w:rsidRPr="00382592">
        <w:rPr>
          <w:color w:val="000000" w:themeColor="text1"/>
          <w:sz w:val="24"/>
          <w:szCs w:val="24"/>
        </w:rPr>
        <w:t xml:space="preserve">las libertades, principios y declaraciones de </w:t>
      </w:r>
      <w:r w:rsidR="00D24A97" w:rsidRPr="00382592">
        <w:rPr>
          <w:color w:val="000000" w:themeColor="text1"/>
          <w:sz w:val="24"/>
          <w:szCs w:val="24"/>
        </w:rPr>
        <w:t>todos</w:t>
      </w:r>
      <w:r w:rsidR="00E91A22" w:rsidRPr="00382592">
        <w:rPr>
          <w:color w:val="000000" w:themeColor="text1"/>
          <w:sz w:val="24"/>
          <w:szCs w:val="24"/>
        </w:rPr>
        <w:t xml:space="preserve"> los ciudadanos, b) </w:t>
      </w:r>
      <w:r w:rsidR="000C216B" w:rsidRPr="00382592">
        <w:rPr>
          <w:color w:val="000000" w:themeColor="text1"/>
          <w:sz w:val="24"/>
          <w:szCs w:val="24"/>
        </w:rPr>
        <w:t>é</w:t>
      </w:r>
      <w:r w:rsidR="00E91A22" w:rsidRPr="00382592">
        <w:rPr>
          <w:color w:val="000000" w:themeColor="text1"/>
          <w:sz w:val="24"/>
          <w:szCs w:val="24"/>
        </w:rPr>
        <w:t>stos no puedan alterarse ni disminuirse en forma arbitraria, c) deben ser, además, respetados por las restantes personas y especia</w:t>
      </w:r>
      <w:r w:rsidR="00E91A22" w:rsidRPr="00382592">
        <w:rPr>
          <w:color w:val="000000" w:themeColor="text1"/>
          <w:sz w:val="24"/>
          <w:szCs w:val="24"/>
        </w:rPr>
        <w:t>l</w:t>
      </w:r>
      <w:r w:rsidR="00E91A22" w:rsidRPr="00382592">
        <w:rPr>
          <w:color w:val="000000" w:themeColor="text1"/>
          <w:sz w:val="24"/>
          <w:szCs w:val="24"/>
        </w:rPr>
        <w:t>mente por el poder político</w:t>
      </w:r>
      <w:r w:rsidR="000C216B" w:rsidRPr="00382592">
        <w:rPr>
          <w:color w:val="000000" w:themeColor="text1"/>
          <w:sz w:val="24"/>
          <w:szCs w:val="24"/>
        </w:rPr>
        <w:t>,</w:t>
      </w:r>
      <w:r w:rsidR="00E91A22" w:rsidRPr="00382592">
        <w:rPr>
          <w:color w:val="000000" w:themeColor="text1"/>
          <w:sz w:val="24"/>
          <w:szCs w:val="24"/>
        </w:rPr>
        <w:t xml:space="preserve"> y d)  por último</w:t>
      </w:r>
      <w:r w:rsidR="000C216B" w:rsidRPr="00382592">
        <w:rPr>
          <w:color w:val="000000" w:themeColor="text1"/>
          <w:sz w:val="24"/>
          <w:szCs w:val="24"/>
        </w:rPr>
        <w:t>,</w:t>
      </w:r>
      <w:r w:rsidR="00E91A22" w:rsidRPr="00382592">
        <w:rPr>
          <w:color w:val="000000" w:themeColor="text1"/>
          <w:sz w:val="24"/>
          <w:szCs w:val="24"/>
        </w:rPr>
        <w:t xml:space="preserve"> se ocupa de la organización de un Estado.</w:t>
      </w:r>
    </w:p>
    <w:p w:rsidR="00BC5830" w:rsidRPr="00382592" w:rsidRDefault="000C216B">
      <w:pPr>
        <w:pStyle w:val="Sangradetextonormal"/>
        <w:spacing w:line="276" w:lineRule="auto"/>
        <w:ind w:left="0" w:firstLine="283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ab/>
      </w:r>
      <w:r w:rsidR="00E91A22" w:rsidRPr="00382592">
        <w:rPr>
          <w:color w:val="000000" w:themeColor="text1"/>
          <w:sz w:val="24"/>
          <w:szCs w:val="24"/>
        </w:rPr>
        <w:t xml:space="preserve">Para el estudio y </w:t>
      </w:r>
      <w:r w:rsidR="006F2CFE" w:rsidRPr="00382592">
        <w:rPr>
          <w:color w:val="000000" w:themeColor="text1"/>
          <w:sz w:val="24"/>
          <w:szCs w:val="24"/>
        </w:rPr>
        <w:t xml:space="preserve">el </w:t>
      </w:r>
      <w:r w:rsidR="00E91A22" w:rsidRPr="00382592">
        <w:rPr>
          <w:color w:val="000000" w:themeColor="text1"/>
          <w:sz w:val="24"/>
          <w:szCs w:val="24"/>
        </w:rPr>
        <w:t xml:space="preserve">conocimiento de lo </w:t>
      </w:r>
      <w:r w:rsidR="00D24A97" w:rsidRPr="00382592">
        <w:rPr>
          <w:color w:val="000000" w:themeColor="text1"/>
          <w:sz w:val="24"/>
          <w:szCs w:val="24"/>
        </w:rPr>
        <w:t>expresado</w:t>
      </w:r>
      <w:r w:rsidR="00E91A22" w:rsidRPr="00382592">
        <w:rPr>
          <w:color w:val="000000" w:themeColor="text1"/>
          <w:sz w:val="24"/>
          <w:szCs w:val="24"/>
        </w:rPr>
        <w:t>, se partirá de la base</w:t>
      </w:r>
      <w:r w:rsidR="00F62C4F" w:rsidRPr="00382592">
        <w:rPr>
          <w:color w:val="000000" w:themeColor="text1"/>
          <w:sz w:val="24"/>
          <w:szCs w:val="24"/>
        </w:rPr>
        <w:t>,</w:t>
      </w:r>
      <w:r w:rsidR="00E91A22" w:rsidRPr="00382592">
        <w:rPr>
          <w:color w:val="000000" w:themeColor="text1"/>
          <w:sz w:val="24"/>
          <w:szCs w:val="24"/>
        </w:rPr>
        <w:t xml:space="preserve"> como lo </w:t>
      </w:r>
      <w:r w:rsidR="006F2CFE" w:rsidRPr="00382592">
        <w:rPr>
          <w:color w:val="000000" w:themeColor="text1"/>
          <w:sz w:val="24"/>
          <w:szCs w:val="24"/>
        </w:rPr>
        <w:t xml:space="preserve">establecía </w:t>
      </w:r>
      <w:r w:rsidR="00E91A22" w:rsidRPr="00382592">
        <w:rPr>
          <w:color w:val="000000" w:themeColor="text1"/>
          <w:sz w:val="24"/>
          <w:szCs w:val="24"/>
        </w:rPr>
        <w:t xml:space="preserve">Paulo Freire en su libro de consideraciones en torno al acto de </w:t>
      </w:r>
      <w:r w:rsidR="00086AE8" w:rsidRPr="00382592">
        <w:rPr>
          <w:color w:val="000000" w:themeColor="text1"/>
          <w:sz w:val="24"/>
          <w:szCs w:val="24"/>
        </w:rPr>
        <w:t>estudiar, de</w:t>
      </w:r>
      <w:r w:rsidR="00F62C4F" w:rsidRPr="00382592">
        <w:rPr>
          <w:color w:val="000000" w:themeColor="text1"/>
          <w:sz w:val="24"/>
          <w:szCs w:val="24"/>
        </w:rPr>
        <w:t xml:space="preserve"> </w:t>
      </w:r>
      <w:r w:rsidR="00E91A22" w:rsidRPr="00382592">
        <w:rPr>
          <w:color w:val="000000" w:themeColor="text1"/>
          <w:sz w:val="24"/>
          <w:szCs w:val="24"/>
        </w:rPr>
        <w:t xml:space="preserve">la </w:t>
      </w:r>
      <w:r w:rsidR="00E91A22" w:rsidRPr="00382592">
        <w:rPr>
          <w:color w:val="000000" w:themeColor="text1"/>
          <w:sz w:val="24"/>
          <w:szCs w:val="24"/>
        </w:rPr>
        <w:lastRenderedPageBreak/>
        <w:t xml:space="preserve">“importancia de leer y el proceso de </w:t>
      </w:r>
      <w:r w:rsidR="00086AE8" w:rsidRPr="00382592">
        <w:rPr>
          <w:color w:val="000000" w:themeColor="text1"/>
          <w:sz w:val="24"/>
          <w:szCs w:val="24"/>
        </w:rPr>
        <w:t>liberación en</w:t>
      </w:r>
      <w:r w:rsidR="006F2CFE" w:rsidRPr="00382592">
        <w:rPr>
          <w:color w:val="000000" w:themeColor="text1"/>
          <w:sz w:val="24"/>
          <w:szCs w:val="24"/>
        </w:rPr>
        <w:t xml:space="preserve"> el que  </w:t>
      </w:r>
      <w:r w:rsidR="00E91A22" w:rsidRPr="00382592">
        <w:rPr>
          <w:color w:val="000000" w:themeColor="text1"/>
          <w:sz w:val="24"/>
          <w:szCs w:val="24"/>
        </w:rPr>
        <w:t>establece que el acto de est</w:t>
      </w:r>
      <w:r w:rsidR="00E91A22" w:rsidRPr="00382592">
        <w:rPr>
          <w:color w:val="000000" w:themeColor="text1"/>
          <w:sz w:val="24"/>
          <w:szCs w:val="24"/>
        </w:rPr>
        <w:t>u</w:t>
      </w:r>
      <w:r w:rsidR="00E91A22" w:rsidRPr="00382592">
        <w:rPr>
          <w:color w:val="000000" w:themeColor="text1"/>
          <w:sz w:val="24"/>
          <w:szCs w:val="24"/>
        </w:rPr>
        <w:t>diar</w:t>
      </w:r>
      <w:r w:rsidR="00652AE3" w:rsidRPr="00382592">
        <w:rPr>
          <w:color w:val="000000" w:themeColor="text1"/>
          <w:sz w:val="24"/>
          <w:szCs w:val="24"/>
        </w:rPr>
        <w:t>,</w:t>
      </w:r>
      <w:r w:rsidR="00086AE8">
        <w:rPr>
          <w:color w:val="000000" w:themeColor="text1"/>
          <w:sz w:val="24"/>
          <w:szCs w:val="24"/>
        </w:rPr>
        <w:t xml:space="preserve"> </w:t>
      </w:r>
      <w:r w:rsidR="00293C5E" w:rsidRPr="00382592">
        <w:rPr>
          <w:color w:val="000000" w:themeColor="text1"/>
          <w:sz w:val="24"/>
          <w:szCs w:val="24"/>
        </w:rPr>
        <w:t>esencialmente</w:t>
      </w:r>
      <w:r w:rsidR="00652AE3" w:rsidRPr="00382592">
        <w:rPr>
          <w:color w:val="000000" w:themeColor="text1"/>
          <w:sz w:val="24"/>
          <w:szCs w:val="24"/>
        </w:rPr>
        <w:t>,</w:t>
      </w:r>
      <w:r w:rsidR="00086AE8">
        <w:rPr>
          <w:color w:val="000000" w:themeColor="text1"/>
          <w:sz w:val="24"/>
          <w:szCs w:val="24"/>
        </w:rPr>
        <w:t xml:space="preserve"> </w:t>
      </w:r>
      <w:r w:rsidR="00E91A22" w:rsidRPr="00382592">
        <w:rPr>
          <w:color w:val="000000" w:themeColor="text1"/>
          <w:sz w:val="24"/>
          <w:szCs w:val="24"/>
        </w:rPr>
        <w:t>e</w:t>
      </w:r>
      <w:r w:rsidR="00F62C4F" w:rsidRPr="00382592">
        <w:rPr>
          <w:color w:val="000000" w:themeColor="text1"/>
          <w:sz w:val="24"/>
          <w:szCs w:val="24"/>
        </w:rPr>
        <w:t>s</w:t>
      </w:r>
      <w:r w:rsidR="00E91A22" w:rsidRPr="00382592">
        <w:rPr>
          <w:color w:val="000000" w:themeColor="text1"/>
          <w:sz w:val="24"/>
          <w:szCs w:val="24"/>
        </w:rPr>
        <w:t xml:space="preserve"> una actitud frente al mundo, es decir, provoca no s</w:t>
      </w:r>
      <w:r w:rsidR="00F62C4F" w:rsidRPr="00382592">
        <w:rPr>
          <w:color w:val="000000" w:themeColor="text1"/>
          <w:sz w:val="24"/>
          <w:szCs w:val="24"/>
        </w:rPr>
        <w:t>ó</w:t>
      </w:r>
      <w:r w:rsidR="00E91A22" w:rsidRPr="00382592">
        <w:rPr>
          <w:color w:val="000000" w:themeColor="text1"/>
          <w:sz w:val="24"/>
          <w:szCs w:val="24"/>
        </w:rPr>
        <w:t xml:space="preserve">lo una </w:t>
      </w:r>
      <w:r w:rsidR="006F2CFE" w:rsidRPr="00382592">
        <w:rPr>
          <w:color w:val="000000" w:themeColor="text1"/>
          <w:sz w:val="24"/>
          <w:szCs w:val="24"/>
        </w:rPr>
        <w:t>pos</w:t>
      </w:r>
      <w:r w:rsidR="006F2CFE" w:rsidRPr="00382592">
        <w:rPr>
          <w:color w:val="000000" w:themeColor="text1"/>
          <w:sz w:val="24"/>
          <w:szCs w:val="24"/>
        </w:rPr>
        <w:t>i</w:t>
      </w:r>
      <w:r w:rsidR="006F2CFE" w:rsidRPr="00382592">
        <w:rPr>
          <w:color w:val="000000" w:themeColor="text1"/>
          <w:sz w:val="24"/>
          <w:szCs w:val="24"/>
        </w:rPr>
        <w:t xml:space="preserve">ción </w:t>
      </w:r>
      <w:r w:rsidR="00E91A22" w:rsidRPr="00382592">
        <w:rPr>
          <w:color w:val="000000" w:themeColor="text1"/>
          <w:sz w:val="24"/>
          <w:szCs w:val="24"/>
        </w:rPr>
        <w:t>crítica</w:t>
      </w:r>
      <w:r w:rsidR="00F62C4F" w:rsidRPr="00382592">
        <w:rPr>
          <w:color w:val="000000" w:themeColor="text1"/>
          <w:sz w:val="24"/>
          <w:szCs w:val="24"/>
        </w:rPr>
        <w:t>,</w:t>
      </w:r>
      <w:r w:rsidR="00E91A22" w:rsidRPr="00382592">
        <w:rPr>
          <w:color w:val="000000" w:themeColor="text1"/>
          <w:sz w:val="24"/>
          <w:szCs w:val="24"/>
        </w:rPr>
        <w:t xml:space="preserve"> sino una postura frente a la sociedad</w:t>
      </w:r>
      <w:r w:rsidR="00F62C4F" w:rsidRPr="00382592">
        <w:rPr>
          <w:color w:val="000000" w:themeColor="text1"/>
          <w:sz w:val="24"/>
          <w:szCs w:val="24"/>
        </w:rPr>
        <w:t>,</w:t>
      </w:r>
      <w:r w:rsidR="00E91A22" w:rsidRPr="00382592">
        <w:rPr>
          <w:color w:val="000000" w:themeColor="text1"/>
          <w:sz w:val="24"/>
          <w:szCs w:val="24"/>
        </w:rPr>
        <w:t xml:space="preserve"> que resulta de vital importancia para la carrera emprendida. </w:t>
      </w:r>
    </w:p>
    <w:p w:rsidR="00E91A22" w:rsidRPr="00382592" w:rsidRDefault="000C216B" w:rsidP="000C216B">
      <w:pPr>
        <w:pStyle w:val="Sangradetextonormal"/>
        <w:spacing w:line="276" w:lineRule="auto"/>
        <w:ind w:left="0" w:firstLine="283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ab/>
      </w:r>
      <w:r w:rsidR="00E91A22" w:rsidRPr="00382592">
        <w:rPr>
          <w:color w:val="000000" w:themeColor="text1"/>
          <w:sz w:val="24"/>
          <w:szCs w:val="24"/>
        </w:rPr>
        <w:t>A partir de dichas cuestiones, la planificación de objetivos procedimentales est</w:t>
      </w:r>
      <w:r w:rsidR="00E91A22" w:rsidRPr="00382592">
        <w:rPr>
          <w:color w:val="000000" w:themeColor="text1"/>
          <w:sz w:val="24"/>
          <w:szCs w:val="24"/>
        </w:rPr>
        <w:t>a</w:t>
      </w:r>
      <w:r w:rsidR="00E91A22" w:rsidRPr="00382592">
        <w:rPr>
          <w:color w:val="000000" w:themeColor="text1"/>
          <w:sz w:val="24"/>
          <w:szCs w:val="24"/>
        </w:rPr>
        <w:t>rá relacionada con las pr</w:t>
      </w:r>
      <w:r w:rsidR="00133370" w:rsidRPr="00382592">
        <w:rPr>
          <w:color w:val="000000" w:themeColor="text1"/>
          <w:sz w:val="24"/>
          <w:szCs w:val="24"/>
        </w:rPr>
        <w:t>á</w:t>
      </w:r>
      <w:r w:rsidR="00E91A22" w:rsidRPr="00382592">
        <w:rPr>
          <w:color w:val="000000" w:themeColor="text1"/>
          <w:sz w:val="24"/>
          <w:szCs w:val="24"/>
        </w:rPr>
        <w:t>ctica</w:t>
      </w:r>
      <w:r w:rsidR="00133370" w:rsidRPr="00382592">
        <w:rPr>
          <w:color w:val="000000" w:themeColor="text1"/>
          <w:sz w:val="24"/>
          <w:szCs w:val="24"/>
        </w:rPr>
        <w:t>s</w:t>
      </w:r>
      <w:r w:rsidR="00E91A22" w:rsidRPr="00382592">
        <w:rPr>
          <w:color w:val="000000" w:themeColor="text1"/>
          <w:sz w:val="24"/>
          <w:szCs w:val="24"/>
        </w:rPr>
        <w:t xml:space="preserve"> que se puede</w:t>
      </w:r>
      <w:r w:rsidR="00133370" w:rsidRPr="00382592">
        <w:rPr>
          <w:color w:val="000000" w:themeColor="text1"/>
          <w:sz w:val="24"/>
          <w:szCs w:val="24"/>
        </w:rPr>
        <w:t>n</w:t>
      </w:r>
      <w:r w:rsidR="00E91A22" w:rsidRPr="00382592">
        <w:rPr>
          <w:color w:val="000000" w:themeColor="text1"/>
          <w:sz w:val="24"/>
          <w:szCs w:val="24"/>
        </w:rPr>
        <w:t xml:space="preserve"> llevar a cabo durante el curso, esto sign</w:t>
      </w:r>
      <w:r w:rsidR="00E91A22" w:rsidRPr="00382592">
        <w:rPr>
          <w:color w:val="000000" w:themeColor="text1"/>
          <w:sz w:val="24"/>
          <w:szCs w:val="24"/>
        </w:rPr>
        <w:t>i</w:t>
      </w:r>
      <w:r w:rsidR="00E91A22" w:rsidRPr="00382592">
        <w:rPr>
          <w:color w:val="000000" w:themeColor="text1"/>
          <w:sz w:val="24"/>
          <w:szCs w:val="24"/>
        </w:rPr>
        <w:t xml:space="preserve">fica que se requerirá una buena parte </w:t>
      </w:r>
      <w:r w:rsidR="00133370" w:rsidRPr="00382592">
        <w:rPr>
          <w:color w:val="000000" w:themeColor="text1"/>
          <w:sz w:val="24"/>
          <w:szCs w:val="24"/>
        </w:rPr>
        <w:t>de éste</w:t>
      </w:r>
      <w:r w:rsidR="00E91A22" w:rsidRPr="00382592">
        <w:rPr>
          <w:color w:val="000000" w:themeColor="text1"/>
          <w:sz w:val="24"/>
          <w:szCs w:val="24"/>
        </w:rPr>
        <w:t xml:space="preserve"> dedicada a los ejemplos cotidianos y </w:t>
      </w:r>
      <w:r w:rsidR="00133370" w:rsidRPr="00382592">
        <w:rPr>
          <w:color w:val="000000" w:themeColor="text1"/>
          <w:sz w:val="24"/>
          <w:szCs w:val="24"/>
        </w:rPr>
        <w:t>a</w:t>
      </w:r>
      <w:r w:rsidR="00E91A22" w:rsidRPr="00382592">
        <w:rPr>
          <w:color w:val="000000" w:themeColor="text1"/>
          <w:sz w:val="24"/>
          <w:szCs w:val="24"/>
        </w:rPr>
        <w:t>l estudio evolutivo y contemporáneo del tema en cuestión, que pueden esquematizar</w:t>
      </w:r>
      <w:r w:rsidR="00133370" w:rsidRPr="00382592">
        <w:rPr>
          <w:color w:val="000000" w:themeColor="text1"/>
          <w:sz w:val="24"/>
          <w:szCs w:val="24"/>
        </w:rPr>
        <w:t>se</w:t>
      </w:r>
      <w:r w:rsidR="00E91A22" w:rsidRPr="00382592">
        <w:rPr>
          <w:color w:val="000000" w:themeColor="text1"/>
          <w:sz w:val="24"/>
          <w:szCs w:val="24"/>
        </w:rPr>
        <w:t xml:space="preserve"> en orden </w:t>
      </w:r>
      <w:r w:rsidR="006D3B36" w:rsidRPr="00382592">
        <w:rPr>
          <w:color w:val="000000" w:themeColor="text1"/>
          <w:sz w:val="24"/>
          <w:szCs w:val="24"/>
        </w:rPr>
        <w:t xml:space="preserve">a </w:t>
      </w:r>
      <w:r w:rsidR="00E91A22" w:rsidRPr="00382592">
        <w:rPr>
          <w:color w:val="000000" w:themeColor="text1"/>
          <w:sz w:val="24"/>
          <w:szCs w:val="24"/>
        </w:rPr>
        <w:t>su importancia</w:t>
      </w:r>
      <w:r w:rsidR="00133370" w:rsidRPr="00382592">
        <w:rPr>
          <w:color w:val="000000" w:themeColor="text1"/>
          <w:sz w:val="24"/>
          <w:szCs w:val="24"/>
        </w:rPr>
        <w:t>,</w:t>
      </w:r>
      <w:r w:rsidR="00E91A22" w:rsidRPr="00382592">
        <w:rPr>
          <w:color w:val="000000" w:themeColor="text1"/>
          <w:sz w:val="24"/>
          <w:szCs w:val="24"/>
        </w:rPr>
        <w:t xml:space="preserve"> de la siguiente manera:</w:t>
      </w:r>
    </w:p>
    <w:p w:rsidR="00BC5830" w:rsidRPr="00382592" w:rsidRDefault="00E91A22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 xml:space="preserve">Ejemplos prácticos donde se puede aplicar el derecho constitucional en la realidad diaria </w:t>
      </w:r>
      <w:r w:rsidR="00D24A97" w:rsidRPr="00382592">
        <w:rPr>
          <w:color w:val="000000" w:themeColor="text1"/>
          <w:sz w:val="24"/>
          <w:szCs w:val="24"/>
        </w:rPr>
        <w:t>y para que pueda ser utilizado en la vida jurídica</w:t>
      </w:r>
      <w:r w:rsidRPr="00382592">
        <w:rPr>
          <w:color w:val="000000" w:themeColor="text1"/>
          <w:sz w:val="24"/>
          <w:szCs w:val="24"/>
        </w:rPr>
        <w:t xml:space="preserve">. </w:t>
      </w:r>
      <w:r w:rsidR="00B01026" w:rsidRPr="00382592">
        <w:rPr>
          <w:color w:val="000000" w:themeColor="text1"/>
          <w:sz w:val="24"/>
          <w:szCs w:val="24"/>
        </w:rPr>
        <w:t>Resolución</w:t>
      </w:r>
      <w:r w:rsidR="00DA1599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</w:t>
      </w:r>
      <w:r w:rsidR="00086AE8" w:rsidRPr="00382592">
        <w:rPr>
          <w:color w:val="000000" w:themeColor="text1"/>
          <w:sz w:val="24"/>
          <w:szCs w:val="24"/>
        </w:rPr>
        <w:t>además, de</w:t>
      </w:r>
      <w:r w:rsidR="00B01026" w:rsidRPr="00382592">
        <w:rPr>
          <w:color w:val="000000" w:themeColor="text1"/>
          <w:sz w:val="24"/>
          <w:szCs w:val="24"/>
        </w:rPr>
        <w:t xml:space="preserve"> </w:t>
      </w:r>
      <w:r w:rsidRPr="00382592">
        <w:rPr>
          <w:color w:val="000000" w:themeColor="text1"/>
          <w:sz w:val="24"/>
          <w:szCs w:val="24"/>
        </w:rPr>
        <w:t>c</w:t>
      </w:r>
      <w:r w:rsidRPr="00382592">
        <w:rPr>
          <w:color w:val="000000" w:themeColor="text1"/>
          <w:sz w:val="24"/>
          <w:szCs w:val="24"/>
        </w:rPr>
        <w:t>a</w:t>
      </w:r>
      <w:r w:rsidRPr="00382592">
        <w:rPr>
          <w:color w:val="000000" w:themeColor="text1"/>
          <w:sz w:val="24"/>
          <w:szCs w:val="24"/>
        </w:rPr>
        <w:t xml:space="preserve">sos hipotéticos planteados en clase. </w:t>
      </w:r>
    </w:p>
    <w:p w:rsidR="00BC5830" w:rsidRPr="00382592" w:rsidRDefault="00E91A22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Cómo funcionan los derechos en una sociedad y cuáles son los que no se protegen con la importancia que debería aplicarse.</w:t>
      </w:r>
    </w:p>
    <w:p w:rsidR="00BC5830" w:rsidRPr="00382592" w:rsidRDefault="00940D68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Qué actividad desarrollan dentro de la sociedad l</w:t>
      </w:r>
      <w:r w:rsidR="00E91A22" w:rsidRPr="00382592">
        <w:rPr>
          <w:color w:val="000000" w:themeColor="text1"/>
          <w:sz w:val="24"/>
          <w:szCs w:val="24"/>
        </w:rPr>
        <w:t xml:space="preserve">os organismos del </w:t>
      </w:r>
      <w:r w:rsidRPr="00382592">
        <w:rPr>
          <w:color w:val="000000" w:themeColor="text1"/>
          <w:sz w:val="24"/>
          <w:szCs w:val="24"/>
        </w:rPr>
        <w:t>E</w:t>
      </w:r>
      <w:r w:rsidR="00E91A22" w:rsidRPr="00382592">
        <w:rPr>
          <w:color w:val="000000" w:themeColor="text1"/>
          <w:sz w:val="24"/>
          <w:szCs w:val="24"/>
        </w:rPr>
        <w:t>stado</w:t>
      </w:r>
      <w:r w:rsidRPr="00382592">
        <w:rPr>
          <w:color w:val="000000" w:themeColor="text1"/>
          <w:sz w:val="24"/>
          <w:szCs w:val="24"/>
        </w:rPr>
        <w:t>,</w:t>
      </w:r>
      <w:r w:rsidR="00E91A22" w:rsidRPr="00382592">
        <w:rPr>
          <w:color w:val="000000" w:themeColor="text1"/>
          <w:sz w:val="24"/>
          <w:szCs w:val="24"/>
        </w:rPr>
        <w:t xml:space="preserve"> y qu</w:t>
      </w:r>
      <w:r w:rsidRPr="00382592">
        <w:rPr>
          <w:color w:val="000000" w:themeColor="text1"/>
          <w:sz w:val="24"/>
          <w:szCs w:val="24"/>
        </w:rPr>
        <w:t>é</w:t>
      </w:r>
      <w:r w:rsidR="00E91A22" w:rsidRPr="00382592">
        <w:rPr>
          <w:color w:val="000000" w:themeColor="text1"/>
          <w:sz w:val="24"/>
          <w:szCs w:val="24"/>
        </w:rPr>
        <w:t xml:space="preserve"> ejemplos diarios tenemos de ellos.</w:t>
      </w:r>
      <w:r w:rsidR="00E91A22" w:rsidRPr="00382592">
        <w:rPr>
          <w:color w:val="000000" w:themeColor="text1"/>
          <w:sz w:val="24"/>
          <w:szCs w:val="24"/>
        </w:rPr>
        <w:tab/>
      </w:r>
    </w:p>
    <w:p w:rsidR="00BC5830" w:rsidRPr="00382592" w:rsidRDefault="00940D68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Qué formas adquieren l</w:t>
      </w:r>
      <w:r w:rsidR="00E91A22" w:rsidRPr="00382592">
        <w:rPr>
          <w:color w:val="000000" w:themeColor="text1"/>
          <w:sz w:val="24"/>
          <w:szCs w:val="24"/>
        </w:rPr>
        <w:t>as garantías constitucionales en la realidad</w:t>
      </w:r>
      <w:r w:rsidRPr="00382592">
        <w:rPr>
          <w:color w:val="000000" w:themeColor="text1"/>
          <w:sz w:val="24"/>
          <w:szCs w:val="24"/>
        </w:rPr>
        <w:t>,</w:t>
      </w:r>
      <w:r w:rsidR="00E91A22" w:rsidRPr="00382592">
        <w:rPr>
          <w:color w:val="000000" w:themeColor="text1"/>
          <w:sz w:val="24"/>
          <w:szCs w:val="24"/>
        </w:rPr>
        <w:t xml:space="preserve"> c</w:t>
      </w:r>
      <w:r w:rsidRPr="00382592">
        <w:rPr>
          <w:color w:val="000000" w:themeColor="text1"/>
          <w:sz w:val="24"/>
          <w:szCs w:val="24"/>
        </w:rPr>
        <w:t>ó</w:t>
      </w:r>
      <w:r w:rsidR="00E91A22" w:rsidRPr="00382592">
        <w:rPr>
          <w:color w:val="000000" w:themeColor="text1"/>
          <w:sz w:val="24"/>
          <w:szCs w:val="24"/>
        </w:rPr>
        <w:t>mo son sus contenidos o requisitos esenciales</w:t>
      </w:r>
      <w:r w:rsidRPr="00382592">
        <w:rPr>
          <w:color w:val="000000" w:themeColor="text1"/>
          <w:sz w:val="24"/>
          <w:szCs w:val="24"/>
        </w:rPr>
        <w:t>,</w:t>
      </w:r>
      <w:r w:rsidR="00E91A22" w:rsidRPr="00382592">
        <w:rPr>
          <w:color w:val="000000" w:themeColor="text1"/>
          <w:sz w:val="24"/>
          <w:szCs w:val="24"/>
        </w:rPr>
        <w:t xml:space="preserve"> d</w:t>
      </w:r>
      <w:r w:rsidRPr="00382592">
        <w:rPr>
          <w:color w:val="000000" w:themeColor="text1"/>
          <w:sz w:val="24"/>
          <w:szCs w:val="24"/>
        </w:rPr>
        <w:t>ó</w:t>
      </w:r>
      <w:r w:rsidR="00E91A22" w:rsidRPr="00382592">
        <w:rPr>
          <w:color w:val="000000" w:themeColor="text1"/>
          <w:sz w:val="24"/>
          <w:szCs w:val="24"/>
        </w:rPr>
        <w:t>nde y c</w:t>
      </w:r>
      <w:r w:rsidRPr="00382592">
        <w:rPr>
          <w:color w:val="000000" w:themeColor="text1"/>
          <w:sz w:val="24"/>
          <w:szCs w:val="24"/>
        </w:rPr>
        <w:t>ó</w:t>
      </w:r>
      <w:r w:rsidR="00E91A22" w:rsidRPr="00382592">
        <w:rPr>
          <w:color w:val="000000" w:themeColor="text1"/>
          <w:sz w:val="24"/>
          <w:szCs w:val="24"/>
        </w:rPr>
        <w:t>mo se pueden interponer.</w:t>
      </w:r>
    </w:p>
    <w:p w:rsidR="00BC5830" w:rsidRPr="00382592" w:rsidRDefault="00E91A22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C</w:t>
      </w:r>
      <w:r w:rsidR="00F23C10" w:rsidRPr="00382592">
        <w:rPr>
          <w:color w:val="000000" w:themeColor="text1"/>
          <w:sz w:val="24"/>
          <w:szCs w:val="24"/>
        </w:rPr>
        <w:t>ó</w:t>
      </w:r>
      <w:r w:rsidRPr="00382592">
        <w:rPr>
          <w:color w:val="000000" w:themeColor="text1"/>
          <w:sz w:val="24"/>
          <w:szCs w:val="24"/>
        </w:rPr>
        <w:t xml:space="preserve">mo se debe analizar un fallo, sus avances en el transcurso del tiempo. </w:t>
      </w:r>
    </w:p>
    <w:p w:rsidR="00BC5830" w:rsidRPr="00382592" w:rsidRDefault="00E91A22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Procedimientos de todas las fuentes que rodean el derecho constitucional.</w:t>
      </w:r>
    </w:p>
    <w:p w:rsidR="00BC5830" w:rsidRPr="00382592" w:rsidRDefault="00E91A22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Nacimiento y contenido de los pactos internacionales suscriptos por la Argentina</w:t>
      </w:r>
      <w:r w:rsidR="00F23C10" w:rsidRPr="00382592">
        <w:rPr>
          <w:color w:val="000000" w:themeColor="text1"/>
          <w:sz w:val="24"/>
          <w:szCs w:val="24"/>
        </w:rPr>
        <w:t>;</w:t>
      </w:r>
      <w:r w:rsidRPr="00382592">
        <w:rPr>
          <w:color w:val="000000" w:themeColor="text1"/>
          <w:sz w:val="24"/>
          <w:szCs w:val="24"/>
        </w:rPr>
        <w:t xml:space="preserve"> c</w:t>
      </w:r>
      <w:r w:rsidR="00F23C10" w:rsidRPr="00382592">
        <w:rPr>
          <w:color w:val="000000" w:themeColor="text1"/>
          <w:sz w:val="24"/>
          <w:szCs w:val="24"/>
        </w:rPr>
        <w:t>ó</w:t>
      </w:r>
      <w:r w:rsidRPr="00382592">
        <w:rPr>
          <w:color w:val="000000" w:themeColor="text1"/>
          <w:sz w:val="24"/>
          <w:szCs w:val="24"/>
        </w:rPr>
        <w:t xml:space="preserve">mo se utilizan y qué función tienen. </w:t>
      </w:r>
    </w:p>
    <w:p w:rsidR="00BC5830" w:rsidRPr="00382592" w:rsidRDefault="00E91A22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Partes de una ley y su función pr</w:t>
      </w:r>
      <w:r w:rsidR="00F23C10" w:rsidRPr="00382592">
        <w:rPr>
          <w:color w:val="000000" w:themeColor="text1"/>
          <w:sz w:val="24"/>
          <w:szCs w:val="24"/>
        </w:rPr>
        <w:t>á</w:t>
      </w:r>
      <w:r w:rsidRPr="00382592">
        <w:rPr>
          <w:color w:val="000000" w:themeColor="text1"/>
          <w:sz w:val="24"/>
          <w:szCs w:val="24"/>
        </w:rPr>
        <w:t>ctic</w:t>
      </w:r>
      <w:r w:rsidR="00F23C10" w:rsidRPr="00382592">
        <w:rPr>
          <w:color w:val="000000" w:themeColor="text1"/>
          <w:sz w:val="24"/>
          <w:szCs w:val="24"/>
        </w:rPr>
        <w:t>a</w:t>
      </w:r>
      <w:r w:rsidRPr="00382592">
        <w:rPr>
          <w:color w:val="000000" w:themeColor="text1"/>
          <w:sz w:val="24"/>
          <w:szCs w:val="24"/>
        </w:rPr>
        <w:t xml:space="preserve"> en el derecho constitucional. </w:t>
      </w:r>
    </w:p>
    <w:p w:rsidR="00BC5830" w:rsidRPr="00382592" w:rsidRDefault="00E91A22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 xml:space="preserve"> Cómo podría  desarrollarse un principio dentro de los demás derechos. </w:t>
      </w:r>
    </w:p>
    <w:p w:rsidR="00BC5830" w:rsidRPr="00382592" w:rsidRDefault="00E91A22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 xml:space="preserve"> Injerencia del derecho comparado en el derecho constitucional</w:t>
      </w:r>
      <w:r w:rsidR="00555EC8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en la presentación de un escrito, </w:t>
      </w:r>
      <w:r w:rsidR="00555EC8" w:rsidRPr="00382592">
        <w:rPr>
          <w:color w:val="000000" w:themeColor="text1"/>
          <w:sz w:val="24"/>
          <w:szCs w:val="24"/>
        </w:rPr>
        <w:t xml:space="preserve">una </w:t>
      </w:r>
      <w:r w:rsidRPr="00382592">
        <w:rPr>
          <w:color w:val="000000" w:themeColor="text1"/>
          <w:sz w:val="24"/>
          <w:szCs w:val="24"/>
        </w:rPr>
        <w:t xml:space="preserve">demanda, </w:t>
      </w:r>
      <w:r w:rsidR="00555EC8" w:rsidRPr="00382592">
        <w:rPr>
          <w:color w:val="000000" w:themeColor="text1"/>
          <w:sz w:val="24"/>
          <w:szCs w:val="24"/>
        </w:rPr>
        <w:t xml:space="preserve">una </w:t>
      </w:r>
      <w:r w:rsidRPr="00382592">
        <w:rPr>
          <w:color w:val="000000" w:themeColor="text1"/>
          <w:sz w:val="24"/>
          <w:szCs w:val="24"/>
        </w:rPr>
        <w:t xml:space="preserve">contestación, </w:t>
      </w:r>
      <w:r w:rsidR="00555EC8" w:rsidRPr="00382592">
        <w:rPr>
          <w:color w:val="000000" w:themeColor="text1"/>
          <w:sz w:val="24"/>
          <w:szCs w:val="24"/>
        </w:rPr>
        <w:t xml:space="preserve">un </w:t>
      </w:r>
      <w:r w:rsidRPr="00382592">
        <w:rPr>
          <w:color w:val="000000" w:themeColor="text1"/>
          <w:sz w:val="24"/>
          <w:szCs w:val="24"/>
        </w:rPr>
        <w:t xml:space="preserve">recurso extraordinario. </w:t>
      </w:r>
    </w:p>
    <w:p w:rsidR="00097EC2" w:rsidRPr="00382592" w:rsidRDefault="00097EC2" w:rsidP="00D15FF9">
      <w:pPr>
        <w:pStyle w:val="Sangra2detindependiente"/>
        <w:spacing w:line="240" w:lineRule="auto"/>
        <w:ind w:left="0" w:firstLine="360"/>
        <w:jc w:val="both"/>
        <w:rPr>
          <w:color w:val="000000" w:themeColor="text1"/>
          <w:sz w:val="24"/>
          <w:szCs w:val="24"/>
        </w:rPr>
      </w:pPr>
    </w:p>
    <w:p w:rsidR="00E91A22" w:rsidRPr="00382592" w:rsidRDefault="00E91A22" w:rsidP="00D15FF9">
      <w:pPr>
        <w:pStyle w:val="Sangra2detindependiente"/>
        <w:spacing w:line="240" w:lineRule="auto"/>
        <w:ind w:left="0" w:firstLine="360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Por último</w:t>
      </w:r>
      <w:r w:rsidR="00D15FF9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con relación al sistema de evaluación</w:t>
      </w:r>
      <w:r w:rsidR="00D15FF9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se tendrá en cuenta como idea esencial</w:t>
      </w:r>
      <w:r w:rsidR="00D15FF9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como nos dice Mor</w:t>
      </w:r>
      <w:r w:rsidR="00D15FF9" w:rsidRPr="00382592">
        <w:rPr>
          <w:color w:val="000000" w:themeColor="text1"/>
          <w:sz w:val="24"/>
          <w:szCs w:val="24"/>
        </w:rPr>
        <w:t>á</w:t>
      </w:r>
      <w:r w:rsidRPr="00382592">
        <w:rPr>
          <w:color w:val="000000" w:themeColor="text1"/>
          <w:sz w:val="24"/>
          <w:szCs w:val="24"/>
        </w:rPr>
        <w:t xml:space="preserve">n Oviedo, donde no es ni posible ni deseable evaluar todo, </w:t>
      </w:r>
      <w:r w:rsidR="00DE6D98" w:rsidRPr="00382592">
        <w:rPr>
          <w:color w:val="000000" w:themeColor="text1"/>
          <w:sz w:val="24"/>
          <w:szCs w:val="24"/>
        </w:rPr>
        <w:t xml:space="preserve">que </w:t>
      </w:r>
      <w:r w:rsidRPr="00382592">
        <w:rPr>
          <w:color w:val="000000" w:themeColor="text1"/>
          <w:sz w:val="24"/>
          <w:szCs w:val="24"/>
        </w:rPr>
        <w:t>es indispensable elegir</w:t>
      </w:r>
      <w:r w:rsidR="008C5596" w:rsidRPr="00382592">
        <w:rPr>
          <w:color w:val="000000" w:themeColor="text1"/>
          <w:sz w:val="24"/>
          <w:szCs w:val="24"/>
        </w:rPr>
        <w:t xml:space="preserve"> qué e</w:t>
      </w:r>
      <w:r w:rsidRPr="00382592">
        <w:rPr>
          <w:color w:val="000000" w:themeColor="text1"/>
          <w:sz w:val="24"/>
          <w:szCs w:val="24"/>
        </w:rPr>
        <w:t>valuar y cómo hacerlo; que será puesto en conocimie</w:t>
      </w:r>
      <w:r w:rsidRPr="00382592">
        <w:rPr>
          <w:color w:val="000000" w:themeColor="text1"/>
          <w:sz w:val="24"/>
          <w:szCs w:val="24"/>
        </w:rPr>
        <w:t>n</w:t>
      </w:r>
      <w:r w:rsidRPr="00382592">
        <w:rPr>
          <w:color w:val="000000" w:themeColor="text1"/>
          <w:sz w:val="24"/>
          <w:szCs w:val="24"/>
        </w:rPr>
        <w:t xml:space="preserve">to a los cursantes en el primer día de clase. 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C5830" w:rsidRPr="00382592" w:rsidRDefault="00BC5830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BC5830" w:rsidRPr="00382592" w:rsidRDefault="00E91A22" w:rsidP="00475AD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82592">
        <w:rPr>
          <w:b/>
          <w:color w:val="000000" w:themeColor="text1"/>
          <w:sz w:val="28"/>
          <w:szCs w:val="28"/>
        </w:rPr>
        <w:t>5. CONDICIONES DE REGULARIDAD Y DE APROBACI</w:t>
      </w:r>
      <w:r w:rsidR="00B302B0" w:rsidRPr="00382592">
        <w:rPr>
          <w:b/>
          <w:color w:val="000000" w:themeColor="text1"/>
          <w:sz w:val="28"/>
          <w:szCs w:val="28"/>
        </w:rPr>
        <w:t>Ó</w:t>
      </w:r>
      <w:r w:rsidRPr="00382592">
        <w:rPr>
          <w:b/>
          <w:color w:val="000000" w:themeColor="text1"/>
          <w:sz w:val="28"/>
          <w:szCs w:val="28"/>
        </w:rPr>
        <w:t>N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C5830" w:rsidRPr="00382592" w:rsidRDefault="00E91A22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La regularidad se obtiene con el 75% de asistencia</w:t>
      </w:r>
      <w:r w:rsidR="00B302B0" w:rsidRPr="00382592">
        <w:rPr>
          <w:color w:val="000000" w:themeColor="text1"/>
          <w:sz w:val="24"/>
          <w:szCs w:val="24"/>
        </w:rPr>
        <w:t>, como mínimo,</w:t>
      </w:r>
      <w:r w:rsidRPr="00382592">
        <w:rPr>
          <w:color w:val="000000" w:themeColor="text1"/>
          <w:sz w:val="24"/>
          <w:szCs w:val="24"/>
        </w:rPr>
        <w:t xml:space="preserve"> y con la aprobación</w:t>
      </w:r>
      <w:r w:rsidR="006B1E78" w:rsidRPr="00382592">
        <w:rPr>
          <w:color w:val="000000" w:themeColor="text1"/>
          <w:sz w:val="24"/>
          <w:szCs w:val="24"/>
        </w:rPr>
        <w:t xml:space="preserve"> de un trabajo de investigación</w:t>
      </w:r>
      <w:r w:rsidR="00B302B0" w:rsidRPr="00382592">
        <w:rPr>
          <w:color w:val="000000" w:themeColor="text1"/>
          <w:sz w:val="24"/>
          <w:szCs w:val="24"/>
        </w:rPr>
        <w:t>;</w:t>
      </w:r>
      <w:r w:rsidRPr="00382592">
        <w:rPr>
          <w:color w:val="000000" w:themeColor="text1"/>
          <w:sz w:val="24"/>
          <w:szCs w:val="24"/>
        </w:rPr>
        <w:t xml:space="preserve"> los temas serán dados por el director en el primer día de clase. </w:t>
      </w:r>
    </w:p>
    <w:p w:rsidR="006B1E78" w:rsidRPr="00382592" w:rsidRDefault="006B1E78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6B1E78" w:rsidRPr="00382592" w:rsidRDefault="006B1E78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6B1E78" w:rsidRPr="00382592" w:rsidRDefault="006B1E78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6B1E78" w:rsidRPr="00382592" w:rsidRDefault="006B1E78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6B1E78" w:rsidRPr="00382592" w:rsidRDefault="006B1E78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6B1E78" w:rsidRPr="00382592" w:rsidRDefault="006B1E78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6B1E78" w:rsidRPr="00382592" w:rsidRDefault="006B1E78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6B1E78" w:rsidRPr="00382592" w:rsidRDefault="006B1E78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6B1E78" w:rsidRPr="00382592" w:rsidRDefault="006B1E78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6B1E78" w:rsidRPr="00382592" w:rsidRDefault="006B1E78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BC5830" w:rsidRPr="00382592" w:rsidRDefault="00BC5830">
      <w:pPr>
        <w:spacing w:line="276" w:lineRule="auto"/>
        <w:jc w:val="both"/>
        <w:rPr>
          <w:color w:val="000000" w:themeColor="text1"/>
          <w:szCs w:val="24"/>
        </w:rPr>
      </w:pPr>
    </w:p>
    <w:p w:rsidR="00BC5830" w:rsidRPr="00382592" w:rsidRDefault="00BC5830">
      <w:pPr>
        <w:spacing w:line="276" w:lineRule="auto"/>
        <w:jc w:val="both"/>
        <w:rPr>
          <w:color w:val="000000" w:themeColor="text1"/>
          <w:szCs w:val="24"/>
        </w:rPr>
      </w:pP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C5830" w:rsidRPr="00382592" w:rsidRDefault="00E91A22" w:rsidP="00475AD2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382592">
        <w:rPr>
          <w:b/>
          <w:color w:val="000000" w:themeColor="text1"/>
          <w:sz w:val="32"/>
          <w:szCs w:val="32"/>
        </w:rPr>
        <w:t>6. PROGRAMA GENERAL</w:t>
      </w: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32"/>
          <w:szCs w:val="32"/>
        </w:rPr>
      </w:pPr>
    </w:p>
    <w:p w:rsidR="00BC5830" w:rsidRPr="00382592" w:rsidRDefault="00E91A22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82592">
        <w:rPr>
          <w:b/>
          <w:color w:val="000000" w:themeColor="text1"/>
          <w:sz w:val="28"/>
          <w:szCs w:val="28"/>
        </w:rPr>
        <w:t>M</w:t>
      </w:r>
      <w:r w:rsidR="005E3D47" w:rsidRPr="00382592">
        <w:rPr>
          <w:b/>
          <w:color w:val="000000" w:themeColor="text1"/>
          <w:sz w:val="28"/>
          <w:szCs w:val="28"/>
        </w:rPr>
        <w:t>Ó</w:t>
      </w:r>
      <w:r w:rsidRPr="00382592">
        <w:rPr>
          <w:b/>
          <w:color w:val="000000" w:themeColor="text1"/>
          <w:sz w:val="28"/>
          <w:szCs w:val="28"/>
        </w:rPr>
        <w:t xml:space="preserve">DULO I </w:t>
      </w:r>
    </w:p>
    <w:p w:rsidR="00BC5830" w:rsidRPr="00382592" w:rsidRDefault="00E91A22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82592">
        <w:rPr>
          <w:b/>
          <w:color w:val="000000" w:themeColor="text1"/>
          <w:sz w:val="28"/>
          <w:szCs w:val="28"/>
        </w:rPr>
        <w:t>TEOR</w:t>
      </w:r>
      <w:r w:rsidR="005E3D47" w:rsidRPr="00382592">
        <w:rPr>
          <w:b/>
          <w:color w:val="000000" w:themeColor="text1"/>
          <w:sz w:val="28"/>
          <w:szCs w:val="28"/>
        </w:rPr>
        <w:t>Í</w:t>
      </w:r>
      <w:r w:rsidRPr="00382592">
        <w:rPr>
          <w:b/>
          <w:color w:val="000000" w:themeColor="text1"/>
          <w:sz w:val="28"/>
          <w:szCs w:val="28"/>
        </w:rPr>
        <w:t xml:space="preserve">A </w:t>
      </w:r>
      <w:r w:rsidR="00AB0154" w:rsidRPr="00382592">
        <w:rPr>
          <w:b/>
          <w:color w:val="000000" w:themeColor="text1"/>
          <w:sz w:val="28"/>
          <w:szCs w:val="28"/>
        </w:rPr>
        <w:t xml:space="preserve">Y </w:t>
      </w:r>
      <w:r w:rsidR="00C650BF" w:rsidRPr="00382592">
        <w:rPr>
          <w:b/>
          <w:color w:val="000000" w:themeColor="text1"/>
          <w:sz w:val="28"/>
          <w:szCs w:val="28"/>
        </w:rPr>
        <w:t>PRÁCTICA</w:t>
      </w:r>
      <w:r w:rsidRPr="00382592">
        <w:rPr>
          <w:b/>
          <w:color w:val="000000" w:themeColor="text1"/>
          <w:sz w:val="28"/>
          <w:szCs w:val="28"/>
        </w:rPr>
        <w:t xml:space="preserve">CONSTITUCIONAL Y </w:t>
      </w:r>
      <w:r w:rsidR="005E3D47" w:rsidRPr="00382592">
        <w:rPr>
          <w:b/>
          <w:color w:val="000000" w:themeColor="text1"/>
          <w:sz w:val="28"/>
          <w:szCs w:val="28"/>
        </w:rPr>
        <w:t>Ó</w:t>
      </w:r>
      <w:r w:rsidRPr="00382592">
        <w:rPr>
          <w:b/>
          <w:color w:val="000000" w:themeColor="text1"/>
          <w:sz w:val="28"/>
          <w:szCs w:val="28"/>
        </w:rPr>
        <w:t>RGANOS DEL ESTADO</w:t>
      </w:r>
    </w:p>
    <w:p w:rsidR="00BC5830" w:rsidRPr="00382592" w:rsidRDefault="00E91A22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82592">
        <w:rPr>
          <w:b/>
          <w:color w:val="000000" w:themeColor="text1"/>
          <w:sz w:val="28"/>
          <w:szCs w:val="28"/>
        </w:rPr>
        <w:t>(</w:t>
      </w:r>
      <w:r w:rsidR="006B1E78" w:rsidRPr="00382592">
        <w:rPr>
          <w:b/>
          <w:color w:val="000000" w:themeColor="text1"/>
          <w:sz w:val="28"/>
          <w:szCs w:val="28"/>
        </w:rPr>
        <w:t>20</w:t>
      </w:r>
      <w:r w:rsidRPr="00382592">
        <w:rPr>
          <w:b/>
          <w:color w:val="000000" w:themeColor="text1"/>
          <w:sz w:val="28"/>
          <w:szCs w:val="28"/>
        </w:rPr>
        <w:t xml:space="preserve"> horas)</w:t>
      </w: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BC5830" w:rsidRPr="00382592" w:rsidRDefault="00AB0154">
      <w:pPr>
        <w:spacing w:line="276" w:lineRule="auto"/>
        <w:jc w:val="both"/>
        <w:rPr>
          <w:rFonts w:eastAsia="MS Mincho"/>
          <w:color w:val="000000" w:themeColor="text1"/>
          <w:sz w:val="24"/>
          <w:szCs w:val="24"/>
          <w:lang w:eastAsia="ja-JP"/>
        </w:rPr>
      </w:pP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Las diferentes formas de 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E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stado y de gobierno. La influencia de la Constitución 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n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>ort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>e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americana, y la célebre discusión entre Alberdi y Sarmiento. </w:t>
      </w:r>
      <w:r w:rsidR="00C650BF" w:rsidRPr="00382592">
        <w:rPr>
          <w:rFonts w:eastAsia="MS Mincho"/>
          <w:color w:val="000000" w:themeColor="text1"/>
          <w:sz w:val="24"/>
          <w:szCs w:val="24"/>
          <w:lang w:eastAsia="ja-JP"/>
        </w:rPr>
        <w:t>Las nuevas concepciones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 de la 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>democracia indirecta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—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>a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>nálisis y génesis del art. 22 de la Constitución Nacional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—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 y de l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>a democracia participativa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: 1) 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l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a consulta popular 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y el referéndum, 2) 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c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>aducidad de los mandatos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, 3) 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p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>resupuesto participativo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, 4) 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i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>niciativa popular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,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 y 5) 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a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>udiencia p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ú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blica 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—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>como elemento probatorio y como etapa de la decisión</w:t>
      </w:r>
      <w:r w:rsidR="005E3D47" w:rsidRPr="00382592">
        <w:rPr>
          <w:rFonts w:eastAsia="MS Mincho"/>
          <w:color w:val="000000" w:themeColor="text1"/>
          <w:sz w:val="24"/>
          <w:szCs w:val="24"/>
          <w:lang w:eastAsia="ja-JP"/>
        </w:rPr>
        <w:t>—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.  La voluntad popular y la </w:t>
      </w:r>
      <w:r w:rsidR="00C650BF" w:rsidRPr="00382592">
        <w:rPr>
          <w:rFonts w:eastAsia="MS Mincho"/>
          <w:color w:val="000000" w:themeColor="text1"/>
          <w:sz w:val="24"/>
          <w:szCs w:val="24"/>
          <w:lang w:eastAsia="ja-JP"/>
        </w:rPr>
        <w:t>soberanía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 de los </w:t>
      </w:r>
      <w:r w:rsidR="0047043F" w:rsidRPr="00382592">
        <w:rPr>
          <w:rFonts w:eastAsia="MS Mincho"/>
          <w:color w:val="000000" w:themeColor="text1"/>
          <w:sz w:val="24"/>
          <w:szCs w:val="24"/>
          <w:lang w:eastAsia="ja-JP"/>
        </w:rPr>
        <w:t>E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stados. El </w:t>
      </w:r>
      <w:r w:rsidR="0023651E" w:rsidRPr="00382592">
        <w:rPr>
          <w:rFonts w:eastAsia="MS Mincho"/>
          <w:color w:val="000000" w:themeColor="text1"/>
          <w:sz w:val="24"/>
          <w:szCs w:val="24"/>
          <w:lang w:eastAsia="ja-JP"/>
        </w:rPr>
        <w:t>“</w:t>
      </w:r>
      <w:r w:rsidR="00D24A97" w:rsidRPr="00382592">
        <w:rPr>
          <w:rFonts w:eastAsia="MS Mincho"/>
          <w:color w:val="000000" w:themeColor="text1"/>
          <w:sz w:val="24"/>
          <w:szCs w:val="24"/>
          <w:lang w:eastAsia="ja-JP"/>
        </w:rPr>
        <w:t>nos</w:t>
      </w:r>
      <w:r w:rsidR="0023651E" w:rsidRPr="00382592">
        <w:rPr>
          <w:rFonts w:eastAsia="MS Mincho"/>
          <w:color w:val="000000" w:themeColor="text1"/>
          <w:sz w:val="24"/>
          <w:szCs w:val="24"/>
          <w:lang w:eastAsia="ja-JP"/>
        </w:rPr>
        <w:t>”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 de los movimientos constitucionales. 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>Distintas te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>o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rías donde se incluye al pueblo como parte de la división de gobierno. El Poder judicial como poder o como órgano administrativo. Ejemplos </w:t>
      </w:r>
      <w:r w:rsidR="00112C96" w:rsidRPr="00382592">
        <w:rPr>
          <w:rFonts w:eastAsia="MS Mincho"/>
          <w:color w:val="000000" w:themeColor="text1"/>
          <w:sz w:val="24"/>
          <w:szCs w:val="24"/>
          <w:lang w:eastAsia="ja-JP"/>
        </w:rPr>
        <w:t>f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ranceses y </w:t>
      </w:r>
      <w:r w:rsidR="00D24A97" w:rsidRPr="00382592">
        <w:rPr>
          <w:rFonts w:eastAsia="MS Mincho"/>
          <w:color w:val="000000" w:themeColor="text1"/>
          <w:sz w:val="24"/>
          <w:szCs w:val="24"/>
          <w:lang w:eastAsia="ja-JP"/>
        </w:rPr>
        <w:t>estadounidense</w:t>
      </w:r>
      <w:r w:rsidR="000C27D7" w:rsidRPr="00382592">
        <w:rPr>
          <w:rFonts w:eastAsia="MS Mincho"/>
          <w:color w:val="000000" w:themeColor="text1"/>
          <w:sz w:val="24"/>
          <w:szCs w:val="24"/>
          <w:lang w:eastAsia="ja-JP"/>
        </w:rPr>
        <w:t>s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. </w:t>
      </w:r>
      <w:r w:rsidR="00D24A97" w:rsidRPr="00382592">
        <w:rPr>
          <w:rFonts w:eastAsia="MS Mincho"/>
          <w:color w:val="000000" w:themeColor="text1"/>
          <w:sz w:val="24"/>
          <w:szCs w:val="24"/>
          <w:lang w:eastAsia="ja-JP"/>
        </w:rPr>
        <w:t>Las Repúblicas</w:t>
      </w:r>
      <w:r w:rsidR="003E54D5" w:rsidRPr="00382592">
        <w:rPr>
          <w:rFonts w:eastAsia="MS Mincho"/>
          <w:color w:val="000000" w:themeColor="text1"/>
          <w:sz w:val="24"/>
          <w:szCs w:val="24"/>
          <w:lang w:eastAsia="ja-JP"/>
        </w:rPr>
        <w:t>,</w:t>
      </w:r>
      <w:r w:rsidR="00D24A97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 modelos americanos y franceses. Visión de Hamilton, Madison y Jay</w:t>
      </w:r>
      <w:r w:rsidR="00E91A22" w:rsidRPr="00382592">
        <w:rPr>
          <w:rFonts w:eastAsia="MS Mincho"/>
          <w:color w:val="000000" w:themeColor="text1"/>
          <w:sz w:val="24"/>
          <w:szCs w:val="24"/>
          <w:lang w:eastAsia="ja-JP"/>
        </w:rPr>
        <w:t>.</w:t>
      </w:r>
    </w:p>
    <w:p w:rsidR="00BC5830" w:rsidRPr="00382592" w:rsidRDefault="00BC5830">
      <w:pPr>
        <w:spacing w:line="276" w:lineRule="auto"/>
        <w:jc w:val="both"/>
        <w:rPr>
          <w:rFonts w:eastAsia="MS Mincho"/>
          <w:color w:val="000000" w:themeColor="text1"/>
          <w:sz w:val="24"/>
          <w:szCs w:val="24"/>
          <w:lang w:eastAsia="ja-JP"/>
        </w:rPr>
      </w:pPr>
    </w:p>
    <w:p w:rsidR="00BC5830" w:rsidRPr="00382592" w:rsidRDefault="00E91A2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El juez y  la </w:t>
      </w:r>
      <w:r w:rsidR="00DD51FB" w:rsidRPr="00382592">
        <w:rPr>
          <w:rFonts w:eastAsia="MS Mincho"/>
          <w:color w:val="000000" w:themeColor="text1"/>
          <w:sz w:val="24"/>
          <w:szCs w:val="24"/>
          <w:lang w:eastAsia="ja-JP"/>
        </w:rPr>
        <w:t>C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onstitución. La administración de justicia. Apertura de la jurisdicción y desarrollo del proceso dentro de un plazo razonable. </w:t>
      </w:r>
      <w:r w:rsidRPr="00382592">
        <w:rPr>
          <w:color w:val="000000" w:themeColor="text1"/>
          <w:sz w:val="24"/>
          <w:szCs w:val="24"/>
        </w:rPr>
        <w:t>La validez de las sentencias de los jueces en diferentes provincias. Cl</w:t>
      </w:r>
      <w:r w:rsidR="00DD51FB" w:rsidRPr="00382592">
        <w:rPr>
          <w:color w:val="000000" w:themeColor="text1"/>
          <w:sz w:val="24"/>
          <w:szCs w:val="24"/>
        </w:rPr>
        <w:t>á</w:t>
      </w:r>
      <w:r w:rsidRPr="00382592">
        <w:rPr>
          <w:color w:val="000000" w:themeColor="text1"/>
          <w:sz w:val="24"/>
          <w:szCs w:val="24"/>
        </w:rPr>
        <w:t>usula de la buena fe. El federalismo judicial.</w:t>
      </w:r>
      <w:r w:rsidR="002B496F">
        <w:rPr>
          <w:color w:val="000000" w:themeColor="text1"/>
          <w:sz w:val="24"/>
          <w:szCs w:val="24"/>
        </w:rPr>
        <w:t xml:space="preserve"> El valor de los precedentes de la Corte Suprema de Justicia de la </w:t>
      </w:r>
      <w:r w:rsidR="00761495">
        <w:rPr>
          <w:color w:val="000000" w:themeColor="text1"/>
          <w:sz w:val="24"/>
          <w:szCs w:val="24"/>
        </w:rPr>
        <w:t>Nación</w:t>
      </w:r>
      <w:r w:rsidR="002B496F">
        <w:rPr>
          <w:color w:val="000000" w:themeColor="text1"/>
          <w:sz w:val="24"/>
          <w:szCs w:val="24"/>
        </w:rPr>
        <w:t xml:space="preserve"> (</w:t>
      </w:r>
      <w:r w:rsidR="002B496F" w:rsidRPr="002B496F">
        <w:rPr>
          <w:i/>
          <w:color w:val="000000" w:themeColor="text1"/>
          <w:sz w:val="24"/>
          <w:szCs w:val="24"/>
        </w:rPr>
        <w:t>stare decisis, sumula,</w:t>
      </w:r>
      <w:r w:rsidR="002B496F">
        <w:rPr>
          <w:color w:val="000000" w:themeColor="text1"/>
          <w:sz w:val="24"/>
          <w:szCs w:val="24"/>
        </w:rPr>
        <w:t xml:space="preserve"> etc..). </w:t>
      </w:r>
      <w:r w:rsidRPr="00382592">
        <w:rPr>
          <w:color w:val="000000" w:themeColor="text1"/>
          <w:sz w:val="24"/>
          <w:szCs w:val="24"/>
        </w:rPr>
        <w:t xml:space="preserve"> El derecho provincial y municipal.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C5830" w:rsidRPr="00382592" w:rsidRDefault="00E91A22">
      <w:pPr>
        <w:pStyle w:val="NormalWeb1"/>
        <w:spacing w:line="276" w:lineRule="auto"/>
        <w:jc w:val="both"/>
        <w:rPr>
          <w:color w:val="000000" w:themeColor="text1"/>
        </w:rPr>
      </w:pPr>
      <w:r w:rsidRPr="00382592">
        <w:rPr>
          <w:color w:val="000000" w:themeColor="text1"/>
        </w:rPr>
        <w:t xml:space="preserve"> La influencia de la supremacía constitucional y el control de constitucional</w:t>
      </w:r>
      <w:r w:rsidR="00DD51FB" w:rsidRPr="00382592">
        <w:rPr>
          <w:color w:val="000000" w:themeColor="text1"/>
        </w:rPr>
        <w:t>idad</w:t>
      </w:r>
      <w:r w:rsidRPr="00382592">
        <w:rPr>
          <w:color w:val="000000" w:themeColor="text1"/>
        </w:rPr>
        <w:t xml:space="preserve"> en el derecho procesal. </w:t>
      </w:r>
      <w:r w:rsidR="002B496F">
        <w:rPr>
          <w:color w:val="000000" w:themeColor="text1"/>
        </w:rPr>
        <w:t xml:space="preserve">La Lid Constitucional. </w:t>
      </w:r>
      <w:r w:rsidR="00D24A97" w:rsidRPr="00382592">
        <w:rPr>
          <w:color w:val="000000" w:themeColor="text1"/>
        </w:rPr>
        <w:t xml:space="preserve">El principio </w:t>
      </w:r>
      <w:r w:rsidR="00D24A97" w:rsidRPr="00382592">
        <w:rPr>
          <w:i/>
          <w:color w:val="000000" w:themeColor="text1"/>
        </w:rPr>
        <w:t>iura novit curia</w:t>
      </w:r>
      <w:r w:rsidR="00D24A97" w:rsidRPr="00382592">
        <w:rPr>
          <w:color w:val="000000" w:themeColor="text1"/>
        </w:rPr>
        <w:t xml:space="preserve"> y </w:t>
      </w:r>
      <w:r w:rsidR="00D24A97" w:rsidRPr="00382592">
        <w:rPr>
          <w:i/>
          <w:color w:val="000000" w:themeColor="text1"/>
        </w:rPr>
        <w:t>nom</w:t>
      </w:r>
      <w:r w:rsidR="003E54D5" w:rsidRPr="00382592">
        <w:rPr>
          <w:i/>
          <w:color w:val="000000" w:themeColor="text1"/>
        </w:rPr>
        <w:t xml:space="preserve">en </w:t>
      </w:r>
      <w:r w:rsidR="00D24A97" w:rsidRPr="00382592">
        <w:rPr>
          <w:i/>
          <w:color w:val="000000" w:themeColor="text1"/>
        </w:rPr>
        <w:t>iuris</w:t>
      </w:r>
      <w:r w:rsidRPr="00382592">
        <w:rPr>
          <w:i/>
          <w:color w:val="000000" w:themeColor="text1"/>
        </w:rPr>
        <w:t xml:space="preserve">. </w:t>
      </w:r>
      <w:r w:rsidRPr="00382592">
        <w:rPr>
          <w:color w:val="000000" w:themeColor="text1"/>
        </w:rPr>
        <w:t>El juez como guardián del proceso constitucional. La inconstitucionalidad de oficio y por omisión.</w:t>
      </w:r>
      <w:r w:rsidR="00E41948" w:rsidRPr="00382592">
        <w:rPr>
          <w:color w:val="000000" w:themeColor="text1"/>
        </w:rPr>
        <w:t xml:space="preserve"> Coexistencia de los sistemas de control de constitucionalidad: </w:t>
      </w:r>
      <w:r w:rsidR="003C49DF" w:rsidRPr="00382592">
        <w:rPr>
          <w:color w:val="000000" w:themeColor="text1"/>
        </w:rPr>
        <w:t>c</w:t>
      </w:r>
      <w:r w:rsidR="00E41948" w:rsidRPr="00382592">
        <w:rPr>
          <w:color w:val="000000" w:themeColor="text1"/>
        </w:rPr>
        <w:t>ontrol conce</w:t>
      </w:r>
      <w:r w:rsidR="00E41948" w:rsidRPr="00382592">
        <w:rPr>
          <w:color w:val="000000" w:themeColor="text1"/>
        </w:rPr>
        <w:t>n</w:t>
      </w:r>
      <w:r w:rsidR="00E41948" w:rsidRPr="00382592">
        <w:rPr>
          <w:color w:val="000000" w:themeColor="text1"/>
        </w:rPr>
        <w:lastRenderedPageBreak/>
        <w:t>trado y difuso. Competencia del</w:t>
      </w:r>
      <w:r w:rsidR="002B496F">
        <w:rPr>
          <w:color w:val="000000" w:themeColor="text1"/>
        </w:rPr>
        <w:t>os</w:t>
      </w:r>
      <w:r w:rsidR="00E41948" w:rsidRPr="00382592">
        <w:rPr>
          <w:color w:val="000000" w:themeColor="text1"/>
        </w:rPr>
        <w:t xml:space="preserve"> Tribunal</w:t>
      </w:r>
      <w:r w:rsidR="002B496F">
        <w:rPr>
          <w:color w:val="000000" w:themeColor="text1"/>
        </w:rPr>
        <w:t>es</w:t>
      </w:r>
      <w:r w:rsidR="00E41948" w:rsidRPr="00382592">
        <w:rPr>
          <w:color w:val="000000" w:themeColor="text1"/>
        </w:rPr>
        <w:t xml:space="preserve"> Superior</w:t>
      </w:r>
      <w:r w:rsidR="002B496F">
        <w:rPr>
          <w:color w:val="000000" w:themeColor="text1"/>
        </w:rPr>
        <w:t>es</w:t>
      </w:r>
      <w:r w:rsidR="00E41948" w:rsidRPr="00382592">
        <w:rPr>
          <w:color w:val="000000" w:themeColor="text1"/>
        </w:rPr>
        <w:t xml:space="preserve"> de Justicia </w:t>
      </w:r>
      <w:r w:rsidR="002B496F">
        <w:rPr>
          <w:color w:val="000000" w:themeColor="text1"/>
        </w:rPr>
        <w:t>de Provi</w:t>
      </w:r>
      <w:r w:rsidR="002B496F">
        <w:rPr>
          <w:color w:val="000000" w:themeColor="text1"/>
        </w:rPr>
        <w:t>n</w:t>
      </w:r>
      <w:r w:rsidR="002B496F">
        <w:rPr>
          <w:color w:val="000000" w:themeColor="text1"/>
        </w:rPr>
        <w:t>cia</w:t>
      </w:r>
      <w:r w:rsidR="008F16F4" w:rsidRPr="00382592">
        <w:rPr>
          <w:color w:val="000000" w:themeColor="text1"/>
        </w:rPr>
        <w:t>. </w:t>
      </w:r>
      <w:r w:rsidR="00E41948" w:rsidRPr="00382592">
        <w:rPr>
          <w:color w:val="000000" w:themeColor="text1"/>
        </w:rPr>
        <w:t xml:space="preserve">Acción autónoma de </w:t>
      </w:r>
      <w:r w:rsidR="003C49DF" w:rsidRPr="00382592">
        <w:rPr>
          <w:color w:val="000000" w:themeColor="text1"/>
        </w:rPr>
        <w:t>i</w:t>
      </w:r>
      <w:r w:rsidR="008F16F4" w:rsidRPr="00382592">
        <w:rPr>
          <w:color w:val="000000" w:themeColor="text1"/>
        </w:rPr>
        <w:t>nconstitucionalidad. </w:t>
      </w:r>
      <w:r w:rsidR="00E41948" w:rsidRPr="00382592">
        <w:rPr>
          <w:color w:val="000000" w:themeColor="text1"/>
        </w:rPr>
        <w:t xml:space="preserve">Naturaleza y </w:t>
      </w:r>
      <w:r w:rsidR="003C49DF" w:rsidRPr="00382592">
        <w:rPr>
          <w:color w:val="000000" w:themeColor="text1"/>
        </w:rPr>
        <w:t>a</w:t>
      </w:r>
      <w:r w:rsidR="00E41948" w:rsidRPr="00382592">
        <w:rPr>
          <w:color w:val="000000" w:themeColor="text1"/>
        </w:rPr>
        <w:t>lcances.</w:t>
      </w:r>
      <w:r w:rsidR="008F16F4" w:rsidRPr="00382592">
        <w:rPr>
          <w:color w:val="000000" w:themeColor="text1"/>
        </w:rPr>
        <w:t xml:space="preserve"> Legitimación a</w:t>
      </w:r>
      <w:r w:rsidR="008F16F4" w:rsidRPr="00382592">
        <w:rPr>
          <w:color w:val="000000" w:themeColor="text1"/>
        </w:rPr>
        <w:t>c</w:t>
      </w:r>
      <w:r w:rsidR="008F16F4" w:rsidRPr="00382592">
        <w:rPr>
          <w:color w:val="000000" w:themeColor="text1"/>
        </w:rPr>
        <w:t xml:space="preserve">tiva y pasiva. </w:t>
      </w:r>
      <w:r w:rsidR="00E41948" w:rsidRPr="00382592">
        <w:rPr>
          <w:color w:val="000000" w:themeColor="text1"/>
        </w:rPr>
        <w:t>Amigos del Tribunal y terceros. Plazo. Procedimiento. Medidas Cautel</w:t>
      </w:r>
      <w:r w:rsidR="00E41948" w:rsidRPr="00382592">
        <w:rPr>
          <w:color w:val="000000" w:themeColor="text1"/>
        </w:rPr>
        <w:t>a</w:t>
      </w:r>
      <w:r w:rsidR="00E41948" w:rsidRPr="00382592">
        <w:rPr>
          <w:color w:val="000000" w:themeColor="text1"/>
        </w:rPr>
        <w:t>res. Senten</w:t>
      </w:r>
      <w:r w:rsidR="008F16F4" w:rsidRPr="00382592">
        <w:rPr>
          <w:color w:val="000000" w:themeColor="text1"/>
        </w:rPr>
        <w:t>cia. Efectos.</w:t>
      </w:r>
      <w:r w:rsidR="00E41948" w:rsidRPr="00382592">
        <w:rPr>
          <w:color w:val="000000" w:themeColor="text1"/>
        </w:rPr>
        <w:t xml:space="preserve"> Recurso extraordinario federal. Acción de </w:t>
      </w:r>
      <w:r w:rsidR="003C49DF" w:rsidRPr="00382592">
        <w:rPr>
          <w:color w:val="000000" w:themeColor="text1"/>
        </w:rPr>
        <w:t>i</w:t>
      </w:r>
      <w:r w:rsidR="00E41948" w:rsidRPr="00382592">
        <w:rPr>
          <w:color w:val="000000" w:themeColor="text1"/>
        </w:rPr>
        <w:t xml:space="preserve">nconstitucionalidad y </w:t>
      </w:r>
      <w:r w:rsidR="003C49DF" w:rsidRPr="00382592">
        <w:rPr>
          <w:color w:val="000000" w:themeColor="text1"/>
        </w:rPr>
        <w:t>a</w:t>
      </w:r>
      <w:r w:rsidR="00E41948" w:rsidRPr="00382592">
        <w:rPr>
          <w:color w:val="000000" w:themeColor="text1"/>
        </w:rPr>
        <w:t xml:space="preserve">mparo. Acción de </w:t>
      </w:r>
      <w:r w:rsidR="003C49DF" w:rsidRPr="00382592">
        <w:rPr>
          <w:color w:val="000000" w:themeColor="text1"/>
        </w:rPr>
        <w:t>i</w:t>
      </w:r>
      <w:r w:rsidR="00E41948" w:rsidRPr="00382592">
        <w:rPr>
          <w:color w:val="000000" w:themeColor="text1"/>
        </w:rPr>
        <w:t xml:space="preserve">nconstitucionalidad y </w:t>
      </w:r>
      <w:r w:rsidR="003C49DF" w:rsidRPr="00382592">
        <w:rPr>
          <w:color w:val="000000" w:themeColor="text1"/>
        </w:rPr>
        <w:t>a</w:t>
      </w:r>
      <w:r w:rsidR="00E41948" w:rsidRPr="00382592">
        <w:rPr>
          <w:color w:val="000000" w:themeColor="text1"/>
        </w:rPr>
        <w:t xml:space="preserve">cción </w:t>
      </w:r>
      <w:r w:rsidR="003C49DF" w:rsidRPr="00382592">
        <w:rPr>
          <w:color w:val="000000" w:themeColor="text1"/>
        </w:rPr>
        <w:t>p</w:t>
      </w:r>
      <w:r w:rsidR="00E41948" w:rsidRPr="00382592">
        <w:rPr>
          <w:color w:val="000000" w:themeColor="text1"/>
        </w:rPr>
        <w:t xml:space="preserve">rocesal </w:t>
      </w:r>
      <w:r w:rsidR="003C49DF" w:rsidRPr="00382592">
        <w:rPr>
          <w:color w:val="000000" w:themeColor="text1"/>
        </w:rPr>
        <w:t>a</w:t>
      </w:r>
      <w:r w:rsidR="00E41948" w:rsidRPr="00382592">
        <w:rPr>
          <w:color w:val="000000" w:themeColor="text1"/>
        </w:rPr>
        <w:t>dministrativa. Acción m</w:t>
      </w:r>
      <w:r w:rsidR="00E41948" w:rsidRPr="00382592">
        <w:rPr>
          <w:color w:val="000000" w:themeColor="text1"/>
        </w:rPr>
        <w:t>e</w:t>
      </w:r>
      <w:r w:rsidR="00E41948" w:rsidRPr="00382592">
        <w:rPr>
          <w:color w:val="000000" w:themeColor="text1"/>
        </w:rPr>
        <w:t xml:space="preserve">ramente declarativa.  Conflicto de </w:t>
      </w:r>
      <w:r w:rsidR="003C49DF" w:rsidRPr="00382592">
        <w:rPr>
          <w:color w:val="000000" w:themeColor="text1"/>
        </w:rPr>
        <w:t>p</w:t>
      </w:r>
      <w:r w:rsidR="00E41948" w:rsidRPr="00382592">
        <w:rPr>
          <w:color w:val="000000" w:themeColor="text1"/>
        </w:rPr>
        <w:t xml:space="preserve">oderes y </w:t>
      </w:r>
      <w:r w:rsidR="003C49DF" w:rsidRPr="00382592">
        <w:rPr>
          <w:color w:val="000000" w:themeColor="text1"/>
        </w:rPr>
        <w:t>c</w:t>
      </w:r>
      <w:r w:rsidR="00E41948" w:rsidRPr="00382592">
        <w:rPr>
          <w:color w:val="000000" w:themeColor="text1"/>
        </w:rPr>
        <w:t xml:space="preserve">onflictos </w:t>
      </w:r>
      <w:r w:rsidR="003C49DF" w:rsidRPr="00382592">
        <w:rPr>
          <w:color w:val="000000" w:themeColor="text1"/>
        </w:rPr>
        <w:t>i</w:t>
      </w:r>
      <w:r w:rsidR="00E41948" w:rsidRPr="00382592">
        <w:rPr>
          <w:color w:val="000000" w:themeColor="text1"/>
        </w:rPr>
        <w:t xml:space="preserve">nternos </w:t>
      </w:r>
      <w:r w:rsidR="003C49DF" w:rsidRPr="00382592">
        <w:rPr>
          <w:color w:val="000000" w:themeColor="text1"/>
        </w:rPr>
        <w:t>m</w:t>
      </w:r>
      <w:r w:rsidR="00E41948" w:rsidRPr="00382592">
        <w:rPr>
          <w:color w:val="000000" w:themeColor="text1"/>
        </w:rPr>
        <w:t>unicipales. Control judicial sobre las denominadas “</w:t>
      </w:r>
      <w:r w:rsidR="00E41948" w:rsidRPr="002B496F">
        <w:rPr>
          <w:i/>
          <w:color w:val="000000" w:themeColor="text1"/>
        </w:rPr>
        <w:t>cuestiones políticas</w:t>
      </w:r>
      <w:r w:rsidR="00E41948" w:rsidRPr="00382592">
        <w:rPr>
          <w:color w:val="000000" w:themeColor="text1"/>
        </w:rPr>
        <w:t xml:space="preserve">”. Control sobre </w:t>
      </w:r>
      <w:r w:rsidR="003C49DF" w:rsidRPr="00382592">
        <w:rPr>
          <w:color w:val="000000" w:themeColor="text1"/>
        </w:rPr>
        <w:t>a</w:t>
      </w:r>
      <w:r w:rsidR="00E41948" w:rsidRPr="00382592">
        <w:rPr>
          <w:color w:val="000000" w:themeColor="text1"/>
        </w:rPr>
        <w:t xml:space="preserve">ctos </w:t>
      </w:r>
      <w:r w:rsidR="00E41948" w:rsidRPr="00382592">
        <w:rPr>
          <w:i/>
          <w:color w:val="000000" w:themeColor="text1"/>
        </w:rPr>
        <w:t>interna co</w:t>
      </w:r>
      <w:r w:rsidR="00E41948" w:rsidRPr="00382592">
        <w:rPr>
          <w:i/>
          <w:color w:val="000000" w:themeColor="text1"/>
        </w:rPr>
        <w:t>r</w:t>
      </w:r>
      <w:r w:rsidR="00E41948" w:rsidRPr="00382592">
        <w:rPr>
          <w:i/>
          <w:color w:val="000000" w:themeColor="text1"/>
        </w:rPr>
        <w:t>poris acta</w:t>
      </w:r>
      <w:r w:rsidR="00E41948" w:rsidRPr="00382592">
        <w:rPr>
          <w:color w:val="000000" w:themeColor="text1"/>
        </w:rPr>
        <w:t xml:space="preserve">, la doctrina de la Corte Italiana sobre </w:t>
      </w:r>
      <w:r w:rsidR="00E41948" w:rsidRPr="00382592">
        <w:rPr>
          <w:i/>
          <w:color w:val="000000" w:themeColor="text1"/>
        </w:rPr>
        <w:t>insindacabilità objetiva y subjetiva</w:t>
      </w:r>
      <w:r w:rsidR="00E41948" w:rsidRPr="00382592">
        <w:rPr>
          <w:color w:val="000000" w:themeColor="text1"/>
        </w:rPr>
        <w:t xml:space="preserve">. Control judicial de constitucionalidad sobre reformas constitucionales y </w:t>
      </w:r>
      <w:r w:rsidR="003C49DF" w:rsidRPr="00382592">
        <w:rPr>
          <w:color w:val="000000" w:themeColor="text1"/>
        </w:rPr>
        <w:t>c</w:t>
      </w:r>
      <w:r w:rsidR="00E41948" w:rsidRPr="00382592">
        <w:rPr>
          <w:color w:val="000000" w:themeColor="text1"/>
        </w:rPr>
        <w:t xml:space="preserve">artas </w:t>
      </w:r>
      <w:r w:rsidR="003C49DF" w:rsidRPr="00382592">
        <w:rPr>
          <w:color w:val="000000" w:themeColor="text1"/>
        </w:rPr>
        <w:t>o</w:t>
      </w:r>
      <w:r w:rsidR="00E41948" w:rsidRPr="00382592">
        <w:rPr>
          <w:color w:val="000000" w:themeColor="text1"/>
        </w:rPr>
        <w:t>rgán</w:t>
      </w:r>
      <w:r w:rsidR="00E41948" w:rsidRPr="00382592">
        <w:rPr>
          <w:color w:val="000000" w:themeColor="text1"/>
        </w:rPr>
        <w:t>i</w:t>
      </w:r>
      <w:r w:rsidR="00E41948" w:rsidRPr="00382592">
        <w:rPr>
          <w:color w:val="000000" w:themeColor="text1"/>
        </w:rPr>
        <w:t>cas. </w:t>
      </w:r>
    </w:p>
    <w:p w:rsidR="00BC5830" w:rsidRPr="00382592" w:rsidRDefault="00BC5830">
      <w:pPr>
        <w:pStyle w:val="NormalWeb1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BC5830" w:rsidRPr="00382592" w:rsidRDefault="00E91A22">
      <w:pPr>
        <w:spacing w:line="276" w:lineRule="auto"/>
        <w:jc w:val="both"/>
        <w:rPr>
          <w:rFonts w:eastAsia="MS Mincho"/>
          <w:color w:val="000000" w:themeColor="text1"/>
          <w:sz w:val="24"/>
          <w:szCs w:val="24"/>
          <w:lang w:eastAsia="ja-JP"/>
        </w:rPr>
      </w:pP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El principio </w:t>
      </w:r>
      <w:r w:rsidR="00D24A97" w:rsidRPr="00382592">
        <w:rPr>
          <w:rFonts w:eastAsia="MS Mincho"/>
          <w:color w:val="000000" w:themeColor="text1"/>
          <w:sz w:val="24"/>
          <w:szCs w:val="24"/>
          <w:lang w:eastAsia="ja-JP"/>
        </w:rPr>
        <w:t>de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 juez natural. La condición de imparcialidad e independencia. Error jud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>i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cial. 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>La r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esponsabilidad </w:t>
      </w:r>
      <w:r w:rsidR="008C5779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estatal ante la luz constitucional. 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>La responsabilidad “eufemí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>s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tica”. El ejemplo </w:t>
      </w:r>
      <w:r w:rsidR="003C49DF" w:rsidRPr="00382592">
        <w:rPr>
          <w:rFonts w:eastAsia="MS Mincho"/>
          <w:color w:val="000000" w:themeColor="text1"/>
          <w:sz w:val="24"/>
          <w:szCs w:val="24"/>
          <w:lang w:eastAsia="ja-JP"/>
        </w:rPr>
        <w:t>i</w:t>
      </w:r>
      <w:r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taliano. </w:t>
      </w:r>
      <w:r w:rsidR="00830D44" w:rsidRPr="00382592">
        <w:rPr>
          <w:rFonts w:eastAsia="MS Mincho"/>
          <w:color w:val="000000" w:themeColor="text1"/>
          <w:sz w:val="24"/>
          <w:szCs w:val="24"/>
          <w:lang w:eastAsia="ja-JP"/>
        </w:rPr>
        <w:t>La ética judicial</w:t>
      </w:r>
      <w:r w:rsidR="00384901" w:rsidRPr="00382592">
        <w:rPr>
          <w:rFonts w:eastAsia="MS Mincho"/>
          <w:color w:val="000000" w:themeColor="text1"/>
          <w:sz w:val="24"/>
          <w:szCs w:val="24"/>
          <w:lang w:eastAsia="ja-JP"/>
        </w:rPr>
        <w:t xml:space="preserve">, una visión filosófica. </w:t>
      </w:r>
    </w:p>
    <w:p w:rsidR="00BC5830" w:rsidRPr="00382592" w:rsidRDefault="00BC5830">
      <w:pPr>
        <w:spacing w:line="276" w:lineRule="auto"/>
        <w:jc w:val="both"/>
        <w:rPr>
          <w:rFonts w:eastAsia="MS Mincho"/>
          <w:color w:val="000000" w:themeColor="text1"/>
          <w:sz w:val="24"/>
          <w:szCs w:val="24"/>
          <w:lang w:eastAsia="ja-JP"/>
        </w:rPr>
      </w:pP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BC5830" w:rsidRPr="00382592" w:rsidRDefault="008C5596">
      <w:pPr>
        <w:pStyle w:val="Ttulo4"/>
        <w:spacing w:line="276" w:lineRule="auto"/>
        <w:rPr>
          <w:b/>
          <w:color w:val="000000" w:themeColor="text1"/>
          <w:sz w:val="32"/>
          <w:szCs w:val="32"/>
          <w:u w:val="none"/>
        </w:rPr>
      </w:pPr>
      <w:r w:rsidRPr="00382592">
        <w:rPr>
          <w:b/>
          <w:color w:val="000000" w:themeColor="text1"/>
          <w:sz w:val="32"/>
          <w:szCs w:val="32"/>
          <w:u w:val="none"/>
        </w:rPr>
        <w:t>M</w:t>
      </w:r>
      <w:r w:rsidR="003C49DF" w:rsidRPr="00382592">
        <w:rPr>
          <w:b/>
          <w:color w:val="000000" w:themeColor="text1"/>
          <w:sz w:val="32"/>
          <w:szCs w:val="32"/>
          <w:u w:val="none"/>
        </w:rPr>
        <w:t>Ó</w:t>
      </w:r>
      <w:r w:rsidRPr="00382592">
        <w:rPr>
          <w:b/>
          <w:color w:val="000000" w:themeColor="text1"/>
          <w:sz w:val="32"/>
          <w:szCs w:val="32"/>
          <w:u w:val="none"/>
        </w:rPr>
        <w:t xml:space="preserve">DULO II </w:t>
      </w:r>
    </w:p>
    <w:p w:rsidR="00BC5830" w:rsidRPr="00382592" w:rsidRDefault="00E91A22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82592">
        <w:rPr>
          <w:b/>
          <w:color w:val="000000" w:themeColor="text1"/>
          <w:sz w:val="28"/>
          <w:szCs w:val="28"/>
        </w:rPr>
        <w:t xml:space="preserve">DERECHO PROCESAL CONSTITUCIONAL </w:t>
      </w:r>
    </w:p>
    <w:p w:rsidR="00BC5830" w:rsidRPr="00382592" w:rsidRDefault="00E91A22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82592">
        <w:rPr>
          <w:b/>
          <w:color w:val="000000" w:themeColor="text1"/>
          <w:sz w:val="28"/>
          <w:szCs w:val="28"/>
        </w:rPr>
        <w:t>(</w:t>
      </w:r>
      <w:r w:rsidR="006B1E78" w:rsidRPr="00382592">
        <w:rPr>
          <w:b/>
          <w:color w:val="000000" w:themeColor="text1"/>
          <w:sz w:val="28"/>
          <w:szCs w:val="28"/>
        </w:rPr>
        <w:t xml:space="preserve">20 </w:t>
      </w:r>
      <w:r w:rsidRPr="00382592">
        <w:rPr>
          <w:b/>
          <w:color w:val="000000" w:themeColor="text1"/>
          <w:sz w:val="28"/>
          <w:szCs w:val="28"/>
        </w:rPr>
        <w:t>horas)</w:t>
      </w: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BC5830" w:rsidRPr="00382592" w:rsidRDefault="00B30FA5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382592">
        <w:rPr>
          <w:b/>
          <w:color w:val="000000" w:themeColor="text1"/>
          <w:sz w:val="24"/>
          <w:szCs w:val="24"/>
        </w:rPr>
        <w:t xml:space="preserve">BOLILLA 1 </w:t>
      </w:r>
    </w:p>
    <w:p w:rsidR="00BC5830" w:rsidRPr="00382592" w:rsidRDefault="00E91A22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382592">
        <w:rPr>
          <w:b/>
          <w:color w:val="000000" w:themeColor="text1"/>
          <w:sz w:val="24"/>
          <w:szCs w:val="24"/>
        </w:rPr>
        <w:t>GARANT</w:t>
      </w:r>
      <w:r w:rsidR="003C49DF" w:rsidRPr="00382592">
        <w:rPr>
          <w:b/>
          <w:color w:val="000000" w:themeColor="text1"/>
          <w:sz w:val="24"/>
          <w:szCs w:val="24"/>
        </w:rPr>
        <w:t>Í</w:t>
      </w:r>
      <w:r w:rsidRPr="00382592">
        <w:rPr>
          <w:b/>
          <w:color w:val="000000" w:themeColor="text1"/>
          <w:sz w:val="24"/>
          <w:szCs w:val="24"/>
        </w:rPr>
        <w:t>AS CONSTITUCIONALES</w:t>
      </w: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BC5830" w:rsidRPr="00382592" w:rsidRDefault="00E91A2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 xml:space="preserve">Derecho </w:t>
      </w:r>
      <w:r w:rsidR="003C49DF" w:rsidRPr="00382592">
        <w:rPr>
          <w:color w:val="000000" w:themeColor="text1"/>
          <w:sz w:val="24"/>
          <w:szCs w:val="24"/>
        </w:rPr>
        <w:t>p</w:t>
      </w:r>
      <w:r w:rsidRPr="00382592">
        <w:rPr>
          <w:color w:val="000000" w:themeColor="text1"/>
          <w:sz w:val="24"/>
          <w:szCs w:val="24"/>
        </w:rPr>
        <w:t xml:space="preserve">rocesal </w:t>
      </w:r>
      <w:r w:rsidR="003C49DF" w:rsidRPr="00382592">
        <w:rPr>
          <w:color w:val="000000" w:themeColor="text1"/>
          <w:sz w:val="24"/>
          <w:szCs w:val="24"/>
        </w:rPr>
        <w:t>c</w:t>
      </w:r>
      <w:r w:rsidRPr="00382592">
        <w:rPr>
          <w:color w:val="000000" w:themeColor="text1"/>
          <w:sz w:val="24"/>
          <w:szCs w:val="24"/>
        </w:rPr>
        <w:t xml:space="preserve">onstitucional. </w:t>
      </w:r>
      <w:r w:rsidR="008C5779" w:rsidRPr="00382592">
        <w:rPr>
          <w:color w:val="000000" w:themeColor="text1"/>
          <w:sz w:val="24"/>
          <w:szCs w:val="24"/>
        </w:rPr>
        <w:t xml:space="preserve">Las </w:t>
      </w:r>
      <w:r w:rsidR="00086AE8" w:rsidRPr="00382592">
        <w:rPr>
          <w:color w:val="000000" w:themeColor="text1"/>
          <w:sz w:val="24"/>
          <w:szCs w:val="24"/>
        </w:rPr>
        <w:t>garantías constitucionales</w:t>
      </w:r>
      <w:r w:rsidR="008C5779" w:rsidRPr="00382592">
        <w:rPr>
          <w:color w:val="000000" w:themeColor="text1"/>
          <w:sz w:val="24"/>
          <w:szCs w:val="24"/>
        </w:rPr>
        <w:t xml:space="preserve"> </w:t>
      </w:r>
      <w:r w:rsidRPr="00382592">
        <w:rPr>
          <w:color w:val="000000" w:themeColor="text1"/>
          <w:sz w:val="24"/>
          <w:szCs w:val="24"/>
        </w:rPr>
        <w:t>de primera, segunda, tercera y cuarta generación. Análisis en grado comparativo de los arts. 43 de la C</w:t>
      </w:r>
      <w:r w:rsidR="003C49DF" w:rsidRPr="00382592">
        <w:rPr>
          <w:color w:val="000000" w:themeColor="text1"/>
          <w:sz w:val="24"/>
          <w:szCs w:val="24"/>
        </w:rPr>
        <w:t>onst</w:t>
      </w:r>
      <w:r w:rsidR="003C49DF" w:rsidRPr="00382592">
        <w:rPr>
          <w:color w:val="000000" w:themeColor="text1"/>
          <w:sz w:val="24"/>
          <w:szCs w:val="24"/>
        </w:rPr>
        <w:t>i</w:t>
      </w:r>
      <w:r w:rsidR="003C49DF" w:rsidRPr="00382592">
        <w:rPr>
          <w:color w:val="000000" w:themeColor="text1"/>
          <w:sz w:val="24"/>
          <w:szCs w:val="24"/>
        </w:rPr>
        <w:t xml:space="preserve">tución </w:t>
      </w:r>
      <w:r w:rsidRPr="00382592">
        <w:rPr>
          <w:color w:val="000000" w:themeColor="text1"/>
          <w:sz w:val="24"/>
          <w:szCs w:val="24"/>
        </w:rPr>
        <w:t>N</w:t>
      </w:r>
      <w:r w:rsidR="003C49DF" w:rsidRPr="00382592">
        <w:rPr>
          <w:color w:val="000000" w:themeColor="text1"/>
          <w:sz w:val="24"/>
          <w:szCs w:val="24"/>
        </w:rPr>
        <w:t>acional,</w:t>
      </w:r>
      <w:r w:rsidRPr="00382592">
        <w:rPr>
          <w:color w:val="000000" w:themeColor="text1"/>
          <w:sz w:val="24"/>
          <w:szCs w:val="24"/>
        </w:rPr>
        <w:t xml:space="preserve"> y25 de la Convención Americana de Derechos Humanos. Amparo, </w:t>
      </w:r>
      <w:r w:rsidR="003C49DF" w:rsidRPr="00382592">
        <w:rPr>
          <w:color w:val="000000" w:themeColor="text1"/>
          <w:sz w:val="24"/>
          <w:szCs w:val="24"/>
        </w:rPr>
        <w:t>há</w:t>
      </w:r>
      <w:r w:rsidRPr="00382592">
        <w:rPr>
          <w:color w:val="000000" w:themeColor="text1"/>
          <w:sz w:val="24"/>
          <w:szCs w:val="24"/>
        </w:rPr>
        <w:t xml:space="preserve">beas </w:t>
      </w:r>
      <w:r w:rsidR="003C49DF" w:rsidRPr="00382592">
        <w:rPr>
          <w:color w:val="000000" w:themeColor="text1"/>
          <w:sz w:val="24"/>
          <w:szCs w:val="24"/>
        </w:rPr>
        <w:t>d</w:t>
      </w:r>
      <w:r w:rsidRPr="00382592">
        <w:rPr>
          <w:color w:val="000000" w:themeColor="text1"/>
          <w:sz w:val="24"/>
          <w:szCs w:val="24"/>
        </w:rPr>
        <w:t>ata</w:t>
      </w:r>
      <w:r w:rsidR="008C5779" w:rsidRPr="00382592">
        <w:rPr>
          <w:color w:val="000000" w:themeColor="text1"/>
          <w:sz w:val="24"/>
          <w:szCs w:val="24"/>
        </w:rPr>
        <w:t xml:space="preserve">, </w:t>
      </w:r>
      <w:r w:rsidR="003C49DF" w:rsidRPr="00382592">
        <w:rPr>
          <w:color w:val="000000" w:themeColor="text1"/>
          <w:sz w:val="24"/>
          <w:szCs w:val="24"/>
        </w:rPr>
        <w:t>há</w:t>
      </w:r>
      <w:r w:rsidRPr="00382592">
        <w:rPr>
          <w:color w:val="000000" w:themeColor="text1"/>
          <w:sz w:val="24"/>
          <w:szCs w:val="24"/>
        </w:rPr>
        <w:t xml:space="preserve">beas </w:t>
      </w:r>
      <w:r w:rsidR="003C49DF" w:rsidRPr="00382592">
        <w:rPr>
          <w:color w:val="000000" w:themeColor="text1"/>
          <w:sz w:val="24"/>
          <w:szCs w:val="24"/>
        </w:rPr>
        <w:t>c</w:t>
      </w:r>
      <w:r w:rsidRPr="00382592">
        <w:rPr>
          <w:color w:val="000000" w:themeColor="text1"/>
          <w:sz w:val="24"/>
          <w:szCs w:val="24"/>
        </w:rPr>
        <w:t>orpus</w:t>
      </w:r>
      <w:r w:rsidR="008C5779" w:rsidRPr="00382592">
        <w:rPr>
          <w:color w:val="000000" w:themeColor="text1"/>
          <w:sz w:val="24"/>
          <w:szCs w:val="24"/>
        </w:rPr>
        <w:t xml:space="preserve"> y </w:t>
      </w:r>
      <w:r w:rsidR="00086AE8" w:rsidRPr="00382592">
        <w:rPr>
          <w:color w:val="000000" w:themeColor="text1"/>
          <w:sz w:val="24"/>
          <w:szCs w:val="24"/>
        </w:rPr>
        <w:t>acción popular</w:t>
      </w:r>
      <w:r w:rsidRPr="00382592">
        <w:rPr>
          <w:color w:val="000000" w:themeColor="text1"/>
          <w:sz w:val="24"/>
          <w:szCs w:val="24"/>
        </w:rPr>
        <w:t xml:space="preserve">. Nociones </w:t>
      </w:r>
      <w:r w:rsidR="003C49DF" w:rsidRPr="00382592">
        <w:rPr>
          <w:color w:val="000000" w:themeColor="text1"/>
          <w:sz w:val="24"/>
          <w:szCs w:val="24"/>
        </w:rPr>
        <w:t>g</w:t>
      </w:r>
      <w:r w:rsidRPr="00382592">
        <w:rPr>
          <w:color w:val="000000" w:themeColor="text1"/>
          <w:sz w:val="24"/>
          <w:szCs w:val="24"/>
        </w:rPr>
        <w:t>enerales. Análisis de las leyes 16</w:t>
      </w:r>
      <w:r w:rsidR="003C49DF" w:rsidRPr="00382592">
        <w:rPr>
          <w:color w:val="000000" w:themeColor="text1"/>
          <w:sz w:val="24"/>
          <w:szCs w:val="24"/>
        </w:rPr>
        <w:t>.</w:t>
      </w:r>
      <w:r w:rsidRPr="00382592">
        <w:rPr>
          <w:color w:val="000000" w:themeColor="text1"/>
          <w:sz w:val="24"/>
          <w:szCs w:val="24"/>
        </w:rPr>
        <w:t>986, 23</w:t>
      </w:r>
      <w:r w:rsidR="003C49DF" w:rsidRPr="00382592">
        <w:rPr>
          <w:color w:val="000000" w:themeColor="text1"/>
          <w:sz w:val="24"/>
          <w:szCs w:val="24"/>
        </w:rPr>
        <w:t>.</w:t>
      </w:r>
      <w:r w:rsidRPr="00382592">
        <w:rPr>
          <w:color w:val="000000" w:themeColor="text1"/>
          <w:sz w:val="24"/>
          <w:szCs w:val="24"/>
        </w:rPr>
        <w:t>098 y 25</w:t>
      </w:r>
      <w:r w:rsidR="003C49DF" w:rsidRPr="00382592">
        <w:rPr>
          <w:color w:val="000000" w:themeColor="text1"/>
          <w:sz w:val="24"/>
          <w:szCs w:val="24"/>
        </w:rPr>
        <w:t>.</w:t>
      </w:r>
      <w:r w:rsidRPr="00382592">
        <w:rPr>
          <w:color w:val="000000" w:themeColor="text1"/>
          <w:sz w:val="24"/>
          <w:szCs w:val="24"/>
        </w:rPr>
        <w:t>326. Los principios de legalidad y razonabilidad. Las garantías constitucionales en la C</w:t>
      </w:r>
      <w:r w:rsidR="002B5C05" w:rsidRPr="00382592">
        <w:rPr>
          <w:color w:val="000000" w:themeColor="text1"/>
          <w:sz w:val="24"/>
          <w:szCs w:val="24"/>
        </w:rPr>
        <w:t xml:space="preserve">orte </w:t>
      </w:r>
      <w:r w:rsidRPr="00382592">
        <w:rPr>
          <w:color w:val="000000" w:themeColor="text1"/>
          <w:sz w:val="24"/>
          <w:szCs w:val="24"/>
        </w:rPr>
        <w:t>S</w:t>
      </w:r>
      <w:r w:rsidR="002B5C05" w:rsidRPr="00382592">
        <w:rPr>
          <w:color w:val="000000" w:themeColor="text1"/>
          <w:sz w:val="24"/>
          <w:szCs w:val="24"/>
        </w:rPr>
        <w:t xml:space="preserve">uprema de </w:t>
      </w:r>
      <w:r w:rsidRPr="00382592">
        <w:rPr>
          <w:color w:val="000000" w:themeColor="text1"/>
          <w:sz w:val="24"/>
          <w:szCs w:val="24"/>
        </w:rPr>
        <w:t>J</w:t>
      </w:r>
      <w:r w:rsidR="002B5C05" w:rsidRPr="00382592">
        <w:rPr>
          <w:color w:val="000000" w:themeColor="text1"/>
          <w:sz w:val="24"/>
          <w:szCs w:val="24"/>
        </w:rPr>
        <w:t xml:space="preserve">usticia de la </w:t>
      </w:r>
      <w:r w:rsidRPr="00382592">
        <w:rPr>
          <w:color w:val="000000" w:themeColor="text1"/>
          <w:sz w:val="24"/>
          <w:szCs w:val="24"/>
        </w:rPr>
        <w:t>N</w:t>
      </w:r>
      <w:r w:rsidR="002B5C05" w:rsidRPr="00382592">
        <w:rPr>
          <w:color w:val="000000" w:themeColor="text1"/>
          <w:sz w:val="24"/>
          <w:szCs w:val="24"/>
        </w:rPr>
        <w:t>ación</w:t>
      </w:r>
      <w:r w:rsidRPr="00382592">
        <w:rPr>
          <w:color w:val="000000" w:themeColor="text1"/>
          <w:sz w:val="24"/>
          <w:szCs w:val="24"/>
        </w:rPr>
        <w:t xml:space="preserve">. 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C5830" w:rsidRPr="00382592" w:rsidRDefault="008C577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 xml:space="preserve">El </w:t>
      </w:r>
      <w:r w:rsidR="003C49DF" w:rsidRPr="00382592">
        <w:rPr>
          <w:color w:val="000000" w:themeColor="text1"/>
          <w:sz w:val="24"/>
          <w:szCs w:val="24"/>
        </w:rPr>
        <w:t>a</w:t>
      </w:r>
      <w:r w:rsidRPr="00382592">
        <w:rPr>
          <w:color w:val="000000" w:themeColor="text1"/>
          <w:sz w:val="24"/>
          <w:szCs w:val="24"/>
        </w:rPr>
        <w:t xml:space="preserve">mparo </w:t>
      </w:r>
      <w:r w:rsidR="003C49DF" w:rsidRPr="00382592">
        <w:rPr>
          <w:color w:val="000000" w:themeColor="text1"/>
          <w:sz w:val="24"/>
          <w:szCs w:val="24"/>
        </w:rPr>
        <w:t>c</w:t>
      </w:r>
      <w:r w:rsidRPr="00382592">
        <w:rPr>
          <w:color w:val="000000" w:themeColor="text1"/>
          <w:sz w:val="24"/>
          <w:szCs w:val="24"/>
        </w:rPr>
        <w:t xml:space="preserve">onstitucional y sus diferentes ramificaciones: 1) </w:t>
      </w:r>
      <w:r w:rsidR="003C49DF" w:rsidRPr="00382592">
        <w:rPr>
          <w:color w:val="000000" w:themeColor="text1"/>
          <w:sz w:val="24"/>
          <w:szCs w:val="24"/>
        </w:rPr>
        <w:t>a</w:t>
      </w:r>
      <w:r w:rsidR="00E91A22" w:rsidRPr="00382592">
        <w:rPr>
          <w:color w:val="000000" w:themeColor="text1"/>
          <w:sz w:val="24"/>
          <w:szCs w:val="24"/>
        </w:rPr>
        <w:t>mparo de salud</w:t>
      </w:r>
      <w:r w:rsidRPr="00382592">
        <w:rPr>
          <w:color w:val="000000" w:themeColor="text1"/>
          <w:sz w:val="24"/>
          <w:szCs w:val="24"/>
        </w:rPr>
        <w:t xml:space="preserve">, 2) </w:t>
      </w:r>
      <w:r w:rsidR="003C49DF" w:rsidRPr="00382592">
        <w:rPr>
          <w:color w:val="000000" w:themeColor="text1"/>
          <w:sz w:val="24"/>
          <w:szCs w:val="24"/>
        </w:rPr>
        <w:t>a</w:t>
      </w:r>
      <w:r w:rsidR="00E91A22" w:rsidRPr="00382592">
        <w:rPr>
          <w:color w:val="000000" w:themeColor="text1"/>
          <w:sz w:val="24"/>
          <w:szCs w:val="24"/>
        </w:rPr>
        <w:t>dm</w:t>
      </w:r>
      <w:r w:rsidR="00E91A22" w:rsidRPr="00382592">
        <w:rPr>
          <w:color w:val="000000" w:themeColor="text1"/>
          <w:sz w:val="24"/>
          <w:szCs w:val="24"/>
        </w:rPr>
        <w:t>i</w:t>
      </w:r>
      <w:r w:rsidR="00E91A22" w:rsidRPr="00382592">
        <w:rPr>
          <w:color w:val="000000" w:themeColor="text1"/>
          <w:sz w:val="24"/>
          <w:szCs w:val="24"/>
        </w:rPr>
        <w:t xml:space="preserve">nistración </w:t>
      </w:r>
      <w:r w:rsidR="003C49DF" w:rsidRPr="00382592">
        <w:rPr>
          <w:color w:val="000000" w:themeColor="text1"/>
          <w:sz w:val="24"/>
          <w:szCs w:val="24"/>
        </w:rPr>
        <w:t>p</w:t>
      </w:r>
      <w:r w:rsidR="00E91A22" w:rsidRPr="00382592">
        <w:rPr>
          <w:color w:val="000000" w:themeColor="text1"/>
          <w:sz w:val="24"/>
          <w:szCs w:val="24"/>
        </w:rPr>
        <w:t xml:space="preserve">ública y </w:t>
      </w:r>
      <w:r w:rsidR="003C49DF" w:rsidRPr="00382592">
        <w:rPr>
          <w:color w:val="000000" w:themeColor="text1"/>
          <w:sz w:val="24"/>
          <w:szCs w:val="24"/>
        </w:rPr>
        <w:t>a</w:t>
      </w:r>
      <w:r w:rsidR="00E91A22" w:rsidRPr="00382592">
        <w:rPr>
          <w:color w:val="000000" w:themeColor="text1"/>
          <w:sz w:val="24"/>
          <w:szCs w:val="24"/>
        </w:rPr>
        <w:t>mparo por mora</w:t>
      </w:r>
      <w:r w:rsidR="003C49DF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y</w:t>
      </w:r>
      <w:r w:rsidR="00C650BF" w:rsidRPr="00382592">
        <w:rPr>
          <w:color w:val="000000" w:themeColor="text1"/>
          <w:sz w:val="24"/>
          <w:szCs w:val="24"/>
        </w:rPr>
        <w:t xml:space="preserve">3) </w:t>
      </w:r>
      <w:r w:rsidR="003C49DF" w:rsidRPr="00382592">
        <w:rPr>
          <w:color w:val="000000" w:themeColor="text1"/>
          <w:sz w:val="24"/>
          <w:szCs w:val="24"/>
        </w:rPr>
        <w:t>a</w:t>
      </w:r>
      <w:r w:rsidR="00C650BF" w:rsidRPr="00382592">
        <w:rPr>
          <w:color w:val="000000" w:themeColor="text1"/>
          <w:sz w:val="24"/>
          <w:szCs w:val="24"/>
        </w:rPr>
        <w:t>mparo colectiv</w:t>
      </w:r>
      <w:r w:rsidR="003C49DF" w:rsidRPr="00382592">
        <w:rPr>
          <w:color w:val="000000" w:themeColor="text1"/>
          <w:sz w:val="24"/>
          <w:szCs w:val="24"/>
        </w:rPr>
        <w:t>o</w:t>
      </w:r>
      <w:r w:rsidR="00E91A22" w:rsidRPr="00382592">
        <w:rPr>
          <w:color w:val="000000" w:themeColor="text1"/>
          <w:sz w:val="24"/>
          <w:szCs w:val="24"/>
        </w:rPr>
        <w:t xml:space="preserve">. Necesidades de una ley regulatoria. </w:t>
      </w:r>
      <w:r w:rsidR="00E91A22" w:rsidRPr="00382592">
        <w:rPr>
          <w:i/>
          <w:color w:val="000000" w:themeColor="text1"/>
          <w:sz w:val="24"/>
          <w:szCs w:val="24"/>
        </w:rPr>
        <w:t>Class actions.</w:t>
      </w:r>
      <w:r w:rsidR="00E91A22" w:rsidRPr="00382592">
        <w:rPr>
          <w:color w:val="000000" w:themeColor="text1"/>
          <w:sz w:val="24"/>
          <w:szCs w:val="24"/>
        </w:rPr>
        <w:t xml:space="preserve"> Análisis del caso “Halabi”. La regla de no efectuar declar</w:t>
      </w:r>
      <w:r w:rsidR="00E91A22" w:rsidRPr="00382592">
        <w:rPr>
          <w:color w:val="000000" w:themeColor="text1"/>
          <w:sz w:val="24"/>
          <w:szCs w:val="24"/>
        </w:rPr>
        <w:t>a</w:t>
      </w:r>
      <w:r w:rsidR="00E91A22" w:rsidRPr="00382592">
        <w:rPr>
          <w:color w:val="000000" w:themeColor="text1"/>
          <w:sz w:val="24"/>
          <w:szCs w:val="24"/>
        </w:rPr>
        <w:t>ciones en abstracto. Caso</w:t>
      </w:r>
      <w:r w:rsidR="003C49DF" w:rsidRPr="00382592">
        <w:rPr>
          <w:color w:val="000000" w:themeColor="text1"/>
          <w:sz w:val="24"/>
          <w:szCs w:val="24"/>
        </w:rPr>
        <w:t xml:space="preserve"> “</w:t>
      </w:r>
      <w:r w:rsidR="00D24A97" w:rsidRPr="00382592">
        <w:rPr>
          <w:color w:val="000000" w:themeColor="text1"/>
          <w:sz w:val="24"/>
          <w:szCs w:val="24"/>
        </w:rPr>
        <w:t>Roe vs. Wade</w:t>
      </w:r>
      <w:r w:rsidR="003C49DF" w:rsidRPr="00382592">
        <w:rPr>
          <w:color w:val="000000" w:themeColor="text1"/>
          <w:sz w:val="24"/>
          <w:szCs w:val="24"/>
        </w:rPr>
        <w:t>ˮ</w:t>
      </w:r>
      <w:r w:rsidR="00E91A22" w:rsidRPr="00382592">
        <w:rPr>
          <w:color w:val="000000" w:themeColor="text1"/>
          <w:sz w:val="24"/>
          <w:szCs w:val="24"/>
        </w:rPr>
        <w:t>. Análisis colaterales o secundario</w:t>
      </w:r>
      <w:r w:rsidR="003C49DF" w:rsidRPr="00382592">
        <w:rPr>
          <w:color w:val="000000" w:themeColor="text1"/>
          <w:sz w:val="24"/>
          <w:szCs w:val="24"/>
        </w:rPr>
        <w:t>s</w:t>
      </w:r>
      <w:r w:rsidR="003C49DF" w:rsidRPr="00382592">
        <w:rPr>
          <w:i/>
          <w:color w:val="000000" w:themeColor="text1"/>
          <w:sz w:val="24"/>
          <w:szCs w:val="24"/>
        </w:rPr>
        <w:t>—</w:t>
      </w:r>
      <w:r w:rsidR="00E91A22" w:rsidRPr="00382592">
        <w:rPr>
          <w:i/>
          <w:color w:val="000000" w:themeColor="text1"/>
          <w:sz w:val="24"/>
          <w:szCs w:val="24"/>
        </w:rPr>
        <w:t>collateral injuries</w:t>
      </w:r>
      <w:r w:rsidR="003C49DF" w:rsidRPr="00382592">
        <w:rPr>
          <w:i/>
          <w:color w:val="000000" w:themeColor="text1"/>
          <w:sz w:val="24"/>
          <w:szCs w:val="24"/>
        </w:rPr>
        <w:t>—</w:t>
      </w:r>
      <w:r w:rsidR="00E91A22" w:rsidRPr="00382592">
        <w:rPr>
          <w:i/>
          <w:color w:val="000000" w:themeColor="text1"/>
          <w:sz w:val="24"/>
          <w:szCs w:val="24"/>
        </w:rPr>
        <w:t>.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C5830" w:rsidRPr="00382592" w:rsidRDefault="00B30FA5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382592">
        <w:rPr>
          <w:b/>
          <w:color w:val="000000" w:themeColor="text1"/>
          <w:sz w:val="24"/>
          <w:szCs w:val="24"/>
        </w:rPr>
        <w:t xml:space="preserve">BOLILLA 2 </w:t>
      </w:r>
    </w:p>
    <w:p w:rsidR="00BC5830" w:rsidRPr="00382592" w:rsidRDefault="00E91A22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382592">
        <w:rPr>
          <w:b/>
          <w:color w:val="000000" w:themeColor="text1"/>
          <w:sz w:val="24"/>
          <w:szCs w:val="24"/>
        </w:rPr>
        <w:t>RECURSOS CONSTITUCIONALES</w:t>
      </w: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BC5830" w:rsidRPr="00382592" w:rsidRDefault="00E91A22">
      <w:pPr>
        <w:pStyle w:val="Textoindependiente"/>
        <w:spacing w:line="276" w:lineRule="auto"/>
        <w:rPr>
          <w:color w:val="000000" w:themeColor="text1"/>
          <w:sz w:val="24"/>
          <w:szCs w:val="24"/>
          <w:lang w:val="es-ES"/>
        </w:rPr>
      </w:pPr>
      <w:r w:rsidRPr="00382592">
        <w:rPr>
          <w:color w:val="000000" w:themeColor="text1"/>
          <w:sz w:val="24"/>
          <w:szCs w:val="24"/>
          <w:lang w:val="es-ES"/>
        </w:rPr>
        <w:t>Remedio y recurso</w:t>
      </w:r>
      <w:r w:rsidR="008A498C" w:rsidRPr="00382592">
        <w:rPr>
          <w:color w:val="000000" w:themeColor="text1"/>
          <w:sz w:val="24"/>
          <w:szCs w:val="24"/>
          <w:lang w:val="es-ES"/>
        </w:rPr>
        <w:t xml:space="preserve"> constitucional</w:t>
      </w:r>
      <w:r w:rsidRPr="00382592">
        <w:rPr>
          <w:color w:val="000000" w:themeColor="text1"/>
          <w:sz w:val="24"/>
          <w:szCs w:val="24"/>
          <w:lang w:val="es-ES"/>
        </w:rPr>
        <w:t>. Concepto y diferencias. Clasificación de los recursos. Formas y efectos. Acción directa de inconstitucionalidad en la Ciudad de Bs.As. Recu</w:t>
      </w:r>
      <w:r w:rsidRPr="00382592">
        <w:rPr>
          <w:color w:val="000000" w:themeColor="text1"/>
          <w:sz w:val="24"/>
          <w:szCs w:val="24"/>
          <w:lang w:val="es-ES"/>
        </w:rPr>
        <w:t>r</w:t>
      </w:r>
      <w:r w:rsidRPr="00382592">
        <w:rPr>
          <w:color w:val="000000" w:themeColor="text1"/>
          <w:sz w:val="24"/>
          <w:szCs w:val="24"/>
          <w:lang w:val="es-ES"/>
        </w:rPr>
        <w:lastRenderedPageBreak/>
        <w:t>sos de</w:t>
      </w:r>
      <w:r w:rsidR="00945AD7" w:rsidRPr="00382592">
        <w:rPr>
          <w:color w:val="000000" w:themeColor="text1"/>
          <w:sz w:val="24"/>
          <w:szCs w:val="24"/>
          <w:lang w:val="es-ES"/>
        </w:rPr>
        <w:t xml:space="preserve"> i</w:t>
      </w:r>
      <w:r w:rsidR="008C5779" w:rsidRPr="00382592">
        <w:rPr>
          <w:color w:val="000000" w:themeColor="text1"/>
          <w:sz w:val="24"/>
          <w:szCs w:val="24"/>
          <w:lang w:val="es-ES"/>
        </w:rPr>
        <w:t xml:space="preserve">nconstitucionalidad en </w:t>
      </w:r>
      <w:r w:rsidR="00086AE8" w:rsidRPr="00382592">
        <w:rPr>
          <w:color w:val="000000" w:themeColor="text1"/>
          <w:sz w:val="24"/>
          <w:szCs w:val="24"/>
          <w:lang w:val="es-ES"/>
        </w:rPr>
        <w:t>las provincias</w:t>
      </w:r>
      <w:r w:rsidR="008C5779" w:rsidRPr="00382592">
        <w:rPr>
          <w:color w:val="000000" w:themeColor="text1"/>
          <w:sz w:val="24"/>
          <w:szCs w:val="24"/>
          <w:lang w:val="es-ES"/>
        </w:rPr>
        <w:t xml:space="preserve"> </w:t>
      </w:r>
      <w:r w:rsidR="002B5C05" w:rsidRPr="00382592">
        <w:rPr>
          <w:color w:val="000000" w:themeColor="text1"/>
          <w:sz w:val="24"/>
          <w:szCs w:val="24"/>
          <w:lang w:val="es-ES"/>
        </w:rPr>
        <w:t>a</w:t>
      </w:r>
      <w:r w:rsidR="008C5779" w:rsidRPr="00382592">
        <w:rPr>
          <w:color w:val="000000" w:themeColor="text1"/>
          <w:sz w:val="24"/>
          <w:szCs w:val="24"/>
          <w:lang w:val="es-ES"/>
        </w:rPr>
        <w:t xml:space="preserve">rgentinas. </w:t>
      </w:r>
      <w:r w:rsidRPr="00382592">
        <w:rPr>
          <w:color w:val="000000" w:themeColor="text1"/>
          <w:sz w:val="24"/>
          <w:szCs w:val="24"/>
          <w:lang w:val="es-ES"/>
        </w:rPr>
        <w:t>Su versión histórica y sociol</w:t>
      </w:r>
      <w:r w:rsidRPr="00382592">
        <w:rPr>
          <w:color w:val="000000" w:themeColor="text1"/>
          <w:sz w:val="24"/>
          <w:szCs w:val="24"/>
          <w:lang w:val="es-ES"/>
        </w:rPr>
        <w:t>ó</w:t>
      </w:r>
      <w:r w:rsidRPr="00382592">
        <w:rPr>
          <w:color w:val="000000" w:themeColor="text1"/>
          <w:sz w:val="24"/>
          <w:szCs w:val="24"/>
          <w:lang w:val="es-ES"/>
        </w:rPr>
        <w:t>gica. Las audiencias públicas en la C</w:t>
      </w:r>
      <w:r w:rsidR="008C5779" w:rsidRPr="00382592">
        <w:rPr>
          <w:color w:val="000000" w:themeColor="text1"/>
          <w:sz w:val="24"/>
          <w:szCs w:val="24"/>
          <w:lang w:val="es-ES"/>
        </w:rPr>
        <w:t xml:space="preserve">orte Suprema de Justicia de la Nación. </w:t>
      </w:r>
      <w:r w:rsidRPr="00382592">
        <w:rPr>
          <w:color w:val="000000" w:themeColor="text1"/>
          <w:sz w:val="24"/>
          <w:szCs w:val="24"/>
          <w:lang w:val="es-ES"/>
        </w:rPr>
        <w:t>El recurso extraordinario y ordinario ante la Corte Suprema de Justicia de la Nación. Actuales te</w:t>
      </w:r>
      <w:r w:rsidRPr="00382592">
        <w:rPr>
          <w:color w:val="000000" w:themeColor="text1"/>
          <w:sz w:val="24"/>
          <w:szCs w:val="24"/>
          <w:lang w:val="es-ES"/>
        </w:rPr>
        <w:t>n</w:t>
      </w:r>
      <w:r w:rsidRPr="00382592">
        <w:rPr>
          <w:color w:val="000000" w:themeColor="text1"/>
          <w:sz w:val="24"/>
          <w:szCs w:val="24"/>
          <w:lang w:val="es-ES"/>
        </w:rPr>
        <w:t>dencias de la vía originaria y exclusiva. Análisis de los arts. 116 y 117 de la C</w:t>
      </w:r>
      <w:r w:rsidR="002B5C05" w:rsidRPr="00382592">
        <w:rPr>
          <w:color w:val="000000" w:themeColor="text1"/>
          <w:sz w:val="24"/>
          <w:szCs w:val="24"/>
          <w:lang w:val="es-ES"/>
        </w:rPr>
        <w:t>onstit</w:t>
      </w:r>
      <w:r w:rsidR="002B5C05" w:rsidRPr="00382592">
        <w:rPr>
          <w:color w:val="000000" w:themeColor="text1"/>
          <w:sz w:val="24"/>
          <w:szCs w:val="24"/>
          <w:lang w:val="es-ES"/>
        </w:rPr>
        <w:t>u</w:t>
      </w:r>
      <w:r w:rsidR="002B5C05" w:rsidRPr="00382592">
        <w:rPr>
          <w:color w:val="000000" w:themeColor="text1"/>
          <w:sz w:val="24"/>
          <w:szCs w:val="24"/>
          <w:lang w:val="es-ES"/>
        </w:rPr>
        <w:t xml:space="preserve">ción </w:t>
      </w:r>
      <w:r w:rsidRPr="00382592">
        <w:rPr>
          <w:color w:val="000000" w:themeColor="text1"/>
          <w:sz w:val="24"/>
          <w:szCs w:val="24"/>
          <w:lang w:val="es-ES"/>
        </w:rPr>
        <w:t>N</w:t>
      </w:r>
      <w:r w:rsidR="002B5C05" w:rsidRPr="00382592">
        <w:rPr>
          <w:color w:val="000000" w:themeColor="text1"/>
          <w:sz w:val="24"/>
          <w:szCs w:val="24"/>
          <w:lang w:val="es-ES"/>
        </w:rPr>
        <w:t>acional</w:t>
      </w:r>
      <w:r w:rsidRPr="00382592">
        <w:rPr>
          <w:color w:val="000000" w:themeColor="text1"/>
          <w:sz w:val="24"/>
          <w:szCs w:val="24"/>
          <w:lang w:val="es-ES"/>
        </w:rPr>
        <w:t>. Cosa juzgada formal y remedio procesal. Competencia originaria y e</w:t>
      </w:r>
      <w:r w:rsidRPr="00382592">
        <w:rPr>
          <w:color w:val="000000" w:themeColor="text1"/>
          <w:sz w:val="24"/>
          <w:szCs w:val="24"/>
          <w:lang w:val="es-ES"/>
        </w:rPr>
        <w:t>x</w:t>
      </w:r>
      <w:r w:rsidRPr="00382592">
        <w:rPr>
          <w:color w:val="000000" w:themeColor="text1"/>
          <w:sz w:val="24"/>
          <w:szCs w:val="24"/>
          <w:lang w:val="es-ES"/>
        </w:rPr>
        <w:t xml:space="preserve">clusiva. </w:t>
      </w:r>
      <w:r w:rsidR="00216E23" w:rsidRPr="00382592">
        <w:rPr>
          <w:color w:val="000000" w:themeColor="text1"/>
          <w:sz w:val="24"/>
          <w:szCs w:val="24"/>
          <w:lang w:val="es-ES"/>
        </w:rPr>
        <w:t xml:space="preserve">El </w:t>
      </w:r>
      <w:r w:rsidR="00D24A97" w:rsidRPr="00382592">
        <w:rPr>
          <w:i/>
          <w:color w:val="000000" w:themeColor="text1"/>
          <w:sz w:val="24"/>
          <w:szCs w:val="24"/>
          <w:lang w:val="es-ES"/>
        </w:rPr>
        <w:t>per saltum</w:t>
      </w:r>
      <w:r w:rsidR="0027130A" w:rsidRPr="00382592">
        <w:rPr>
          <w:i/>
          <w:color w:val="000000" w:themeColor="text1"/>
          <w:sz w:val="24"/>
          <w:szCs w:val="24"/>
          <w:lang w:val="es-ES"/>
        </w:rPr>
        <w:t xml:space="preserve">. </w:t>
      </w:r>
      <w:r w:rsidR="00086AE8" w:rsidRPr="00382592">
        <w:rPr>
          <w:color w:val="000000" w:themeColor="text1"/>
          <w:sz w:val="24"/>
          <w:szCs w:val="24"/>
          <w:lang w:val="es-ES"/>
        </w:rPr>
        <w:t>Análisis</w:t>
      </w:r>
      <w:r w:rsidR="0027130A" w:rsidRPr="00382592">
        <w:rPr>
          <w:color w:val="000000" w:themeColor="text1"/>
          <w:sz w:val="24"/>
          <w:szCs w:val="24"/>
          <w:lang w:val="es-ES"/>
        </w:rPr>
        <w:t xml:space="preserve"> del art. 257 bis del CPCCN</w:t>
      </w:r>
      <w:r w:rsidRPr="00382592">
        <w:rPr>
          <w:color w:val="000000" w:themeColor="text1"/>
          <w:sz w:val="24"/>
          <w:szCs w:val="24"/>
          <w:lang w:val="es-ES"/>
        </w:rPr>
        <w:t>.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C70C8" w:rsidRPr="00382592" w:rsidRDefault="00BC70C8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C5830" w:rsidRPr="00382592" w:rsidRDefault="0002388E">
      <w:pPr>
        <w:spacing w:line="276" w:lineRule="auto"/>
        <w:jc w:val="both"/>
        <w:rPr>
          <w:b/>
          <w:color w:val="000000" w:themeColor="text1"/>
          <w:sz w:val="32"/>
          <w:szCs w:val="32"/>
        </w:rPr>
      </w:pPr>
      <w:r w:rsidRPr="00382592">
        <w:rPr>
          <w:b/>
          <w:color w:val="000000" w:themeColor="text1"/>
          <w:sz w:val="32"/>
          <w:szCs w:val="32"/>
        </w:rPr>
        <w:t>M</w:t>
      </w:r>
      <w:r w:rsidR="000965D5" w:rsidRPr="00382592">
        <w:rPr>
          <w:b/>
          <w:color w:val="000000" w:themeColor="text1"/>
          <w:sz w:val="32"/>
          <w:szCs w:val="32"/>
        </w:rPr>
        <w:t>Ó</w:t>
      </w:r>
      <w:r w:rsidRPr="00382592">
        <w:rPr>
          <w:b/>
          <w:color w:val="000000" w:themeColor="text1"/>
          <w:sz w:val="32"/>
          <w:szCs w:val="32"/>
        </w:rPr>
        <w:t xml:space="preserve">DULO </w:t>
      </w:r>
      <w:r w:rsidR="00B30FA5" w:rsidRPr="00382592">
        <w:rPr>
          <w:b/>
          <w:color w:val="000000" w:themeColor="text1"/>
          <w:sz w:val="32"/>
          <w:szCs w:val="32"/>
        </w:rPr>
        <w:t>I</w:t>
      </w:r>
      <w:r w:rsidRPr="00382592">
        <w:rPr>
          <w:b/>
          <w:color w:val="000000" w:themeColor="text1"/>
          <w:sz w:val="32"/>
          <w:szCs w:val="32"/>
        </w:rPr>
        <w:t>II</w:t>
      </w:r>
    </w:p>
    <w:p w:rsidR="00BC5830" w:rsidRPr="00382592" w:rsidRDefault="00B30FA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82592">
        <w:rPr>
          <w:b/>
          <w:color w:val="000000" w:themeColor="text1"/>
          <w:sz w:val="28"/>
          <w:szCs w:val="28"/>
        </w:rPr>
        <w:t>DERECHO C</w:t>
      </w:r>
      <w:r w:rsidR="00D67C97" w:rsidRPr="00382592">
        <w:rPr>
          <w:b/>
          <w:color w:val="000000" w:themeColor="text1"/>
          <w:sz w:val="28"/>
          <w:szCs w:val="28"/>
        </w:rPr>
        <w:t>ONSTITUCIONAL INTERDICIPLINARIO</w:t>
      </w:r>
    </w:p>
    <w:p w:rsidR="00BC5830" w:rsidRPr="00382592" w:rsidRDefault="00B30FA5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382592">
        <w:rPr>
          <w:b/>
          <w:bCs/>
          <w:color w:val="000000" w:themeColor="text1"/>
          <w:sz w:val="28"/>
          <w:szCs w:val="28"/>
        </w:rPr>
        <w:t>(</w:t>
      </w:r>
      <w:r w:rsidR="0027130A" w:rsidRPr="00382592">
        <w:rPr>
          <w:b/>
          <w:bCs/>
          <w:color w:val="000000" w:themeColor="text1"/>
          <w:sz w:val="28"/>
          <w:szCs w:val="28"/>
        </w:rPr>
        <w:t>20</w:t>
      </w:r>
      <w:r w:rsidRPr="00382592">
        <w:rPr>
          <w:b/>
          <w:bCs/>
          <w:color w:val="000000" w:themeColor="text1"/>
          <w:sz w:val="28"/>
          <w:szCs w:val="28"/>
        </w:rPr>
        <w:t xml:space="preserve"> horas)</w:t>
      </w:r>
    </w:p>
    <w:p w:rsidR="00BC5830" w:rsidRPr="00382592" w:rsidRDefault="00BC5830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BC5830" w:rsidRPr="00382592" w:rsidRDefault="008A498C">
      <w:pPr>
        <w:pStyle w:val="Textoindependiente"/>
        <w:spacing w:line="276" w:lineRule="auto"/>
        <w:rPr>
          <w:bCs/>
          <w:color w:val="000000" w:themeColor="text1"/>
          <w:sz w:val="24"/>
          <w:szCs w:val="24"/>
          <w:lang w:val="es-ES"/>
        </w:rPr>
      </w:pPr>
      <w:r w:rsidRPr="00382592">
        <w:rPr>
          <w:bCs/>
          <w:color w:val="000000" w:themeColor="text1"/>
          <w:sz w:val="24"/>
          <w:szCs w:val="24"/>
          <w:lang w:val="es-ES"/>
        </w:rPr>
        <w:t xml:space="preserve">La influencia constitucional en las diferentes ramas del </w:t>
      </w:r>
      <w:r w:rsidR="000965D5" w:rsidRPr="00382592">
        <w:rPr>
          <w:bCs/>
          <w:color w:val="000000" w:themeColor="text1"/>
          <w:sz w:val="24"/>
          <w:szCs w:val="24"/>
          <w:lang w:val="es-ES"/>
        </w:rPr>
        <w:t>d</w:t>
      </w:r>
      <w:r w:rsidRPr="00382592">
        <w:rPr>
          <w:bCs/>
          <w:color w:val="000000" w:themeColor="text1"/>
          <w:sz w:val="24"/>
          <w:szCs w:val="24"/>
          <w:lang w:val="es-ES"/>
        </w:rPr>
        <w:t>erecho (</w:t>
      </w:r>
      <w:r w:rsidR="000965D5" w:rsidRPr="00382592">
        <w:rPr>
          <w:bCs/>
          <w:color w:val="000000" w:themeColor="text1"/>
          <w:sz w:val="24"/>
          <w:szCs w:val="24"/>
          <w:lang w:val="es-ES"/>
        </w:rPr>
        <w:t>t</w:t>
      </w:r>
      <w:r w:rsidRPr="00382592">
        <w:rPr>
          <w:bCs/>
          <w:color w:val="000000" w:themeColor="text1"/>
          <w:sz w:val="24"/>
          <w:szCs w:val="24"/>
          <w:lang w:val="es-ES"/>
        </w:rPr>
        <w:t xml:space="preserve">ributario, </w:t>
      </w:r>
      <w:r w:rsidR="000965D5" w:rsidRPr="00382592">
        <w:rPr>
          <w:bCs/>
          <w:color w:val="000000" w:themeColor="text1"/>
          <w:sz w:val="24"/>
          <w:szCs w:val="24"/>
          <w:lang w:val="es-ES"/>
        </w:rPr>
        <w:t>a</w:t>
      </w:r>
      <w:r w:rsidRPr="00382592">
        <w:rPr>
          <w:bCs/>
          <w:color w:val="000000" w:themeColor="text1"/>
          <w:sz w:val="24"/>
          <w:szCs w:val="24"/>
          <w:lang w:val="es-ES"/>
        </w:rPr>
        <w:t>dministr</w:t>
      </w:r>
      <w:r w:rsidRPr="00382592">
        <w:rPr>
          <w:bCs/>
          <w:color w:val="000000" w:themeColor="text1"/>
          <w:sz w:val="24"/>
          <w:szCs w:val="24"/>
          <w:lang w:val="es-ES"/>
        </w:rPr>
        <w:t>a</w:t>
      </w:r>
      <w:r w:rsidRPr="00382592">
        <w:rPr>
          <w:bCs/>
          <w:color w:val="000000" w:themeColor="text1"/>
          <w:sz w:val="24"/>
          <w:szCs w:val="24"/>
          <w:lang w:val="es-ES"/>
        </w:rPr>
        <w:t>tivo, internacional y de integración)</w:t>
      </w:r>
      <w:r w:rsidR="0048101D" w:rsidRPr="00382592">
        <w:rPr>
          <w:bCs/>
          <w:color w:val="000000" w:themeColor="text1"/>
          <w:sz w:val="24"/>
          <w:szCs w:val="24"/>
          <w:lang w:val="es-ES"/>
        </w:rPr>
        <w:t xml:space="preserve">, lo que se ha denominado </w:t>
      </w:r>
      <w:r w:rsidR="00D24A97" w:rsidRPr="00382592">
        <w:rPr>
          <w:bCs/>
          <w:color w:val="000000" w:themeColor="text1"/>
          <w:sz w:val="24"/>
          <w:szCs w:val="24"/>
          <w:lang w:val="es-ES"/>
        </w:rPr>
        <w:t>la interrelación</w:t>
      </w:r>
      <w:r w:rsidR="0048101D" w:rsidRPr="00382592">
        <w:rPr>
          <w:bCs/>
          <w:color w:val="000000" w:themeColor="text1"/>
          <w:sz w:val="24"/>
          <w:szCs w:val="24"/>
          <w:lang w:val="es-ES"/>
        </w:rPr>
        <w:t xml:space="preserve"> del der</w:t>
      </w:r>
      <w:r w:rsidR="0048101D" w:rsidRPr="00382592">
        <w:rPr>
          <w:bCs/>
          <w:color w:val="000000" w:themeColor="text1"/>
          <w:sz w:val="24"/>
          <w:szCs w:val="24"/>
          <w:lang w:val="es-ES"/>
        </w:rPr>
        <w:t>e</w:t>
      </w:r>
      <w:r w:rsidR="0048101D" w:rsidRPr="00382592">
        <w:rPr>
          <w:bCs/>
          <w:color w:val="000000" w:themeColor="text1"/>
          <w:sz w:val="24"/>
          <w:szCs w:val="24"/>
          <w:lang w:val="es-ES"/>
        </w:rPr>
        <w:t xml:space="preserve">cho constitucional. Se </w:t>
      </w:r>
      <w:r w:rsidR="00ED2B60" w:rsidRPr="00382592">
        <w:rPr>
          <w:bCs/>
          <w:color w:val="000000" w:themeColor="text1"/>
          <w:sz w:val="24"/>
          <w:szCs w:val="24"/>
          <w:lang w:val="es-ES"/>
        </w:rPr>
        <w:t>elegirán</w:t>
      </w:r>
      <w:r w:rsidR="0048101D" w:rsidRPr="00382592">
        <w:rPr>
          <w:bCs/>
          <w:color w:val="000000" w:themeColor="text1"/>
          <w:sz w:val="24"/>
          <w:szCs w:val="24"/>
          <w:lang w:val="es-ES"/>
        </w:rPr>
        <w:t xml:space="preserve"> de los </w:t>
      </w:r>
      <w:r w:rsidR="00ED2B60" w:rsidRPr="00382592">
        <w:rPr>
          <w:bCs/>
          <w:color w:val="000000" w:themeColor="text1"/>
          <w:sz w:val="24"/>
          <w:szCs w:val="24"/>
          <w:lang w:val="es-ES"/>
        </w:rPr>
        <w:t>módulos</w:t>
      </w:r>
      <w:r w:rsidR="0048101D" w:rsidRPr="00382592">
        <w:rPr>
          <w:bCs/>
          <w:color w:val="000000" w:themeColor="text1"/>
          <w:sz w:val="24"/>
          <w:szCs w:val="24"/>
          <w:lang w:val="es-ES"/>
        </w:rPr>
        <w:t xml:space="preserve"> siguientes los que resulten de mayor r</w:t>
      </w:r>
      <w:r w:rsidR="0048101D" w:rsidRPr="00382592">
        <w:rPr>
          <w:bCs/>
          <w:color w:val="000000" w:themeColor="text1"/>
          <w:sz w:val="24"/>
          <w:szCs w:val="24"/>
          <w:lang w:val="es-ES"/>
        </w:rPr>
        <w:t>e</w:t>
      </w:r>
      <w:r w:rsidR="0048101D" w:rsidRPr="00382592">
        <w:rPr>
          <w:bCs/>
          <w:color w:val="000000" w:themeColor="text1"/>
          <w:sz w:val="24"/>
          <w:szCs w:val="24"/>
          <w:lang w:val="es-ES"/>
        </w:rPr>
        <w:t>levancia y necesidad para los cursantes.</w:t>
      </w:r>
    </w:p>
    <w:p w:rsidR="00BC5830" w:rsidRPr="00382592" w:rsidRDefault="00BC5830">
      <w:pPr>
        <w:spacing w:line="276" w:lineRule="auto"/>
        <w:jc w:val="both"/>
        <w:rPr>
          <w:b/>
          <w:bCs/>
          <w:color w:val="000000" w:themeColor="text1"/>
          <w:sz w:val="28"/>
          <w:szCs w:val="28"/>
          <w:lang w:val="es-ES"/>
        </w:rPr>
      </w:pPr>
    </w:p>
    <w:p w:rsidR="00BC5830" w:rsidRPr="00382592" w:rsidRDefault="00BC5830">
      <w:pPr>
        <w:pStyle w:val="Textoindependiente"/>
        <w:spacing w:line="276" w:lineRule="auto"/>
        <w:rPr>
          <w:bCs/>
          <w:color w:val="000000" w:themeColor="text1"/>
          <w:sz w:val="24"/>
          <w:szCs w:val="24"/>
        </w:rPr>
      </w:pPr>
    </w:p>
    <w:p w:rsidR="00802D2E" w:rsidRDefault="00802D2E" w:rsidP="009A5258">
      <w:pPr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BOLILLA I </w:t>
      </w:r>
    </w:p>
    <w:p w:rsidR="00BC5830" w:rsidRPr="00382592" w:rsidRDefault="00E91A22" w:rsidP="009A5258">
      <w:pPr>
        <w:spacing w:line="276" w:lineRule="auto"/>
        <w:rPr>
          <w:b/>
          <w:color w:val="000000" w:themeColor="text1"/>
          <w:sz w:val="24"/>
          <w:szCs w:val="24"/>
        </w:rPr>
      </w:pPr>
      <w:r w:rsidRPr="00382592">
        <w:rPr>
          <w:b/>
          <w:color w:val="000000" w:themeColor="text1"/>
          <w:sz w:val="24"/>
          <w:szCs w:val="24"/>
        </w:rPr>
        <w:t>DERECHO CONSTITUCIONAL ADMINISTRATIVO Y TRIBUTARIO</w:t>
      </w: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BC5830" w:rsidRPr="00382592" w:rsidRDefault="00216E2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 xml:space="preserve">El control constitucional de los actos administrativos. </w:t>
      </w:r>
      <w:r w:rsidR="00E91A22" w:rsidRPr="00382592">
        <w:rPr>
          <w:color w:val="000000" w:themeColor="text1"/>
          <w:sz w:val="24"/>
          <w:szCs w:val="24"/>
        </w:rPr>
        <w:t>La competencia y la jurisdicción nacional e internacional. Los decretos autónomos, delegados, de necesidad y urgencia y de promulgación parcial de normas. Análisis de los arts. 76, 80 y 99</w:t>
      </w:r>
      <w:r w:rsidR="007B1A27" w:rsidRPr="00382592">
        <w:rPr>
          <w:color w:val="000000" w:themeColor="text1"/>
          <w:sz w:val="24"/>
          <w:szCs w:val="24"/>
        </w:rPr>
        <w:t>,</w:t>
      </w:r>
      <w:r w:rsidR="00E91A22" w:rsidRPr="00382592">
        <w:rPr>
          <w:color w:val="000000" w:themeColor="text1"/>
          <w:sz w:val="24"/>
          <w:szCs w:val="24"/>
        </w:rPr>
        <w:t xml:space="preserve"> inc. 3 de la Const</w:t>
      </w:r>
      <w:r w:rsidR="00E91A22" w:rsidRPr="00382592">
        <w:rPr>
          <w:color w:val="000000" w:themeColor="text1"/>
          <w:sz w:val="24"/>
          <w:szCs w:val="24"/>
        </w:rPr>
        <w:t>i</w:t>
      </w:r>
      <w:r w:rsidR="00E91A22" w:rsidRPr="00382592">
        <w:rPr>
          <w:color w:val="000000" w:themeColor="text1"/>
          <w:sz w:val="24"/>
          <w:szCs w:val="24"/>
        </w:rPr>
        <w:t xml:space="preserve">tución Nacional. Las leyes y las cartas orgánicas municipales. Los tributos y la </w:t>
      </w:r>
      <w:r w:rsidR="007B1A27" w:rsidRPr="00382592">
        <w:rPr>
          <w:color w:val="000000" w:themeColor="text1"/>
          <w:sz w:val="24"/>
          <w:szCs w:val="24"/>
        </w:rPr>
        <w:t>C</w:t>
      </w:r>
      <w:r w:rsidR="00E91A22" w:rsidRPr="00382592">
        <w:rPr>
          <w:color w:val="000000" w:themeColor="text1"/>
          <w:sz w:val="24"/>
          <w:szCs w:val="24"/>
        </w:rPr>
        <w:t>onst</w:t>
      </w:r>
      <w:r w:rsidR="00E91A22" w:rsidRPr="00382592">
        <w:rPr>
          <w:color w:val="000000" w:themeColor="text1"/>
          <w:sz w:val="24"/>
          <w:szCs w:val="24"/>
        </w:rPr>
        <w:t>i</w:t>
      </w:r>
      <w:r w:rsidR="00E91A22" w:rsidRPr="00382592">
        <w:rPr>
          <w:color w:val="000000" w:themeColor="text1"/>
          <w:sz w:val="24"/>
          <w:szCs w:val="24"/>
        </w:rPr>
        <w:t>tución. Problemas de doble, triple y múltiple imposición. Los recursos tributarios naci</w:t>
      </w:r>
      <w:r w:rsidR="00E91A22" w:rsidRPr="00382592">
        <w:rPr>
          <w:color w:val="000000" w:themeColor="text1"/>
          <w:sz w:val="24"/>
          <w:szCs w:val="24"/>
        </w:rPr>
        <w:t>o</w:t>
      </w:r>
      <w:r w:rsidR="00E91A22" w:rsidRPr="00382592">
        <w:rPr>
          <w:color w:val="000000" w:themeColor="text1"/>
          <w:sz w:val="24"/>
          <w:szCs w:val="24"/>
        </w:rPr>
        <w:t>nales, provinciales y municipales.</w:t>
      </w:r>
      <w:r w:rsidRPr="00382592">
        <w:rPr>
          <w:color w:val="000000" w:themeColor="text1"/>
          <w:sz w:val="24"/>
          <w:szCs w:val="24"/>
        </w:rPr>
        <w:t xml:space="preserve"> Los principios constitucionales en materia tributaria. 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C5830" w:rsidRPr="00382592" w:rsidRDefault="00BC5830">
      <w:pPr>
        <w:pStyle w:val="Textoindependiente"/>
        <w:spacing w:line="276" w:lineRule="auto"/>
        <w:rPr>
          <w:b/>
          <w:bCs/>
          <w:color w:val="000000" w:themeColor="text1"/>
          <w:sz w:val="24"/>
          <w:szCs w:val="24"/>
          <w:lang w:val="es-ES"/>
        </w:rPr>
      </w:pPr>
    </w:p>
    <w:p w:rsidR="00802D2E" w:rsidRDefault="00802D2E">
      <w:pPr>
        <w:pStyle w:val="Textoindependiente"/>
        <w:spacing w:line="276" w:lineRule="auto"/>
        <w:rPr>
          <w:b/>
          <w:bCs/>
          <w:color w:val="000000" w:themeColor="text1"/>
          <w:sz w:val="24"/>
          <w:szCs w:val="24"/>
          <w:lang w:val="es-ES"/>
        </w:rPr>
      </w:pPr>
      <w:r>
        <w:rPr>
          <w:b/>
          <w:bCs/>
          <w:color w:val="000000" w:themeColor="text1"/>
          <w:sz w:val="24"/>
          <w:szCs w:val="24"/>
          <w:lang w:val="es-ES"/>
        </w:rPr>
        <w:t>BOLILLAL II</w:t>
      </w:r>
    </w:p>
    <w:p w:rsidR="00BC5830" w:rsidRPr="00382592" w:rsidRDefault="00E91A22">
      <w:pPr>
        <w:pStyle w:val="Textoindependiente"/>
        <w:spacing w:line="276" w:lineRule="auto"/>
        <w:rPr>
          <w:b/>
          <w:bCs/>
          <w:color w:val="000000" w:themeColor="text1"/>
          <w:sz w:val="24"/>
          <w:szCs w:val="24"/>
          <w:lang w:val="es-ES"/>
        </w:rPr>
      </w:pPr>
      <w:r w:rsidRPr="00382592">
        <w:rPr>
          <w:b/>
          <w:bCs/>
          <w:color w:val="000000" w:themeColor="text1"/>
          <w:sz w:val="24"/>
          <w:szCs w:val="24"/>
          <w:lang w:val="es-ES"/>
        </w:rPr>
        <w:t>DERECHO CONSTITUCIONAL DE LA INTEGRACI</w:t>
      </w:r>
      <w:r w:rsidR="007B1A27" w:rsidRPr="00382592">
        <w:rPr>
          <w:b/>
          <w:bCs/>
          <w:color w:val="000000" w:themeColor="text1"/>
          <w:sz w:val="24"/>
          <w:szCs w:val="24"/>
          <w:lang w:val="es-ES"/>
        </w:rPr>
        <w:t>Ó</w:t>
      </w:r>
      <w:r w:rsidRPr="00382592">
        <w:rPr>
          <w:b/>
          <w:bCs/>
          <w:color w:val="000000" w:themeColor="text1"/>
          <w:sz w:val="24"/>
          <w:szCs w:val="24"/>
          <w:lang w:val="es-ES"/>
        </w:rPr>
        <w:t xml:space="preserve">N </w:t>
      </w:r>
      <w:r w:rsidR="00432345" w:rsidRPr="00382592">
        <w:rPr>
          <w:b/>
          <w:bCs/>
          <w:color w:val="000000" w:themeColor="text1"/>
          <w:sz w:val="24"/>
          <w:szCs w:val="24"/>
          <w:lang w:val="es-ES"/>
        </w:rPr>
        <w:t>Y DE LA GLOBAL</w:t>
      </w:r>
      <w:r w:rsidR="00432345" w:rsidRPr="00382592">
        <w:rPr>
          <w:b/>
          <w:bCs/>
          <w:color w:val="000000" w:themeColor="text1"/>
          <w:sz w:val="24"/>
          <w:szCs w:val="24"/>
          <w:lang w:val="es-ES"/>
        </w:rPr>
        <w:t>I</w:t>
      </w:r>
      <w:r w:rsidR="00432345" w:rsidRPr="00382592">
        <w:rPr>
          <w:b/>
          <w:bCs/>
          <w:color w:val="000000" w:themeColor="text1"/>
          <w:sz w:val="24"/>
          <w:szCs w:val="24"/>
          <w:lang w:val="es-ES"/>
        </w:rPr>
        <w:t>ZACI</w:t>
      </w:r>
      <w:r w:rsidR="007B1A27" w:rsidRPr="00382592">
        <w:rPr>
          <w:b/>
          <w:bCs/>
          <w:color w:val="000000" w:themeColor="text1"/>
          <w:sz w:val="24"/>
          <w:szCs w:val="24"/>
          <w:lang w:val="es-ES"/>
        </w:rPr>
        <w:t>Ó</w:t>
      </w:r>
      <w:r w:rsidR="00432345" w:rsidRPr="00382592">
        <w:rPr>
          <w:b/>
          <w:bCs/>
          <w:color w:val="000000" w:themeColor="text1"/>
          <w:sz w:val="24"/>
          <w:szCs w:val="24"/>
          <w:lang w:val="es-ES"/>
        </w:rPr>
        <w:t>N</w:t>
      </w:r>
    </w:p>
    <w:p w:rsidR="00BC5830" w:rsidRPr="00382592" w:rsidRDefault="00BC5830">
      <w:pPr>
        <w:pStyle w:val="Textoindependiente"/>
        <w:spacing w:line="276" w:lineRule="auto"/>
        <w:rPr>
          <w:b/>
          <w:bCs/>
          <w:color w:val="000000" w:themeColor="text1"/>
          <w:sz w:val="24"/>
          <w:szCs w:val="24"/>
          <w:lang w:val="es-ES"/>
        </w:rPr>
      </w:pPr>
    </w:p>
    <w:p w:rsidR="00BC5830" w:rsidRPr="00382592" w:rsidRDefault="00E91A22">
      <w:pPr>
        <w:pStyle w:val="Textoindependiente"/>
        <w:spacing w:line="276" w:lineRule="auto"/>
        <w:rPr>
          <w:bCs/>
          <w:color w:val="000000" w:themeColor="text1"/>
          <w:sz w:val="24"/>
          <w:szCs w:val="24"/>
          <w:lang w:val="es-ES"/>
        </w:rPr>
      </w:pPr>
      <w:r w:rsidRPr="00382592">
        <w:rPr>
          <w:bCs/>
          <w:color w:val="000000" w:themeColor="text1"/>
          <w:sz w:val="24"/>
          <w:szCs w:val="24"/>
          <w:lang w:val="es-ES"/>
        </w:rPr>
        <w:t xml:space="preserve">Tratados </w:t>
      </w:r>
      <w:r w:rsidR="007B1A27" w:rsidRPr="00382592">
        <w:rPr>
          <w:bCs/>
          <w:color w:val="000000" w:themeColor="text1"/>
          <w:sz w:val="24"/>
          <w:szCs w:val="24"/>
          <w:lang w:val="es-ES"/>
        </w:rPr>
        <w:t>i</w:t>
      </w:r>
      <w:r w:rsidRPr="00382592">
        <w:rPr>
          <w:bCs/>
          <w:color w:val="000000" w:themeColor="text1"/>
          <w:sz w:val="24"/>
          <w:szCs w:val="24"/>
          <w:lang w:val="es-ES"/>
        </w:rPr>
        <w:t xml:space="preserve">nternacionales con jerarquía constitucional. Derechos </w:t>
      </w:r>
      <w:r w:rsidR="007B1A27" w:rsidRPr="00382592">
        <w:rPr>
          <w:bCs/>
          <w:color w:val="000000" w:themeColor="text1"/>
          <w:sz w:val="24"/>
          <w:szCs w:val="24"/>
          <w:lang w:val="es-ES"/>
        </w:rPr>
        <w:t>c</w:t>
      </w:r>
      <w:r w:rsidRPr="00382592">
        <w:rPr>
          <w:bCs/>
          <w:color w:val="000000" w:themeColor="text1"/>
          <w:sz w:val="24"/>
          <w:szCs w:val="24"/>
          <w:lang w:val="es-ES"/>
        </w:rPr>
        <w:t xml:space="preserve">omunitarios y de </w:t>
      </w:r>
      <w:r w:rsidR="007B1A27" w:rsidRPr="00382592">
        <w:rPr>
          <w:bCs/>
          <w:color w:val="000000" w:themeColor="text1"/>
          <w:sz w:val="24"/>
          <w:szCs w:val="24"/>
          <w:lang w:val="es-ES"/>
        </w:rPr>
        <w:t>i</w:t>
      </w:r>
      <w:r w:rsidRPr="00382592">
        <w:rPr>
          <w:bCs/>
          <w:color w:val="000000" w:themeColor="text1"/>
          <w:sz w:val="24"/>
          <w:szCs w:val="24"/>
          <w:lang w:val="es-ES"/>
        </w:rPr>
        <w:t>nt</w:t>
      </w:r>
      <w:r w:rsidRPr="00382592">
        <w:rPr>
          <w:bCs/>
          <w:color w:val="000000" w:themeColor="text1"/>
          <w:sz w:val="24"/>
          <w:szCs w:val="24"/>
          <w:lang w:val="es-ES"/>
        </w:rPr>
        <w:t>e</w:t>
      </w:r>
      <w:r w:rsidRPr="00382592">
        <w:rPr>
          <w:bCs/>
          <w:color w:val="000000" w:themeColor="text1"/>
          <w:sz w:val="24"/>
          <w:szCs w:val="24"/>
          <w:lang w:val="es-ES"/>
        </w:rPr>
        <w:t xml:space="preserve">gración. Análisis de la Corte y </w:t>
      </w:r>
      <w:r w:rsidR="007B1A27" w:rsidRPr="00382592">
        <w:rPr>
          <w:bCs/>
          <w:color w:val="000000" w:themeColor="text1"/>
          <w:sz w:val="24"/>
          <w:szCs w:val="24"/>
          <w:lang w:val="es-ES"/>
        </w:rPr>
        <w:t xml:space="preserve">de la </w:t>
      </w:r>
      <w:r w:rsidRPr="00382592">
        <w:rPr>
          <w:bCs/>
          <w:color w:val="000000" w:themeColor="text1"/>
          <w:sz w:val="24"/>
          <w:szCs w:val="24"/>
          <w:lang w:val="es-ES"/>
        </w:rPr>
        <w:t xml:space="preserve">Comisión Interamericana de Derechos Humanos. </w:t>
      </w:r>
      <w:r w:rsidR="00EA7E36" w:rsidRPr="00382592">
        <w:rPr>
          <w:bCs/>
          <w:color w:val="000000" w:themeColor="text1"/>
          <w:sz w:val="24"/>
          <w:szCs w:val="24"/>
          <w:lang w:val="es-ES"/>
        </w:rPr>
        <w:t xml:space="preserve">El </w:t>
      </w:r>
      <w:r w:rsidR="00970CD4" w:rsidRPr="00382592">
        <w:rPr>
          <w:bCs/>
          <w:color w:val="000000" w:themeColor="text1"/>
          <w:sz w:val="24"/>
          <w:szCs w:val="24"/>
          <w:lang w:val="es-ES"/>
        </w:rPr>
        <w:t xml:space="preserve">Mercosur </w:t>
      </w:r>
      <w:r w:rsidR="00D24A97" w:rsidRPr="00382592">
        <w:rPr>
          <w:bCs/>
          <w:color w:val="000000" w:themeColor="text1"/>
          <w:sz w:val="24"/>
          <w:szCs w:val="24"/>
          <w:lang w:val="es-ES"/>
        </w:rPr>
        <w:t xml:space="preserve">y </w:t>
      </w:r>
      <w:r w:rsidR="00970CD4" w:rsidRPr="00382592">
        <w:rPr>
          <w:bCs/>
          <w:color w:val="000000" w:themeColor="text1"/>
          <w:sz w:val="24"/>
          <w:szCs w:val="24"/>
          <w:lang w:val="es-ES"/>
        </w:rPr>
        <w:t>Unasur</w:t>
      </w:r>
      <w:r w:rsidRPr="00382592">
        <w:rPr>
          <w:bCs/>
          <w:color w:val="000000" w:themeColor="text1"/>
          <w:sz w:val="24"/>
          <w:szCs w:val="24"/>
          <w:lang w:val="es-ES"/>
        </w:rPr>
        <w:t xml:space="preserve">; influencia en el orden interno. </w:t>
      </w:r>
      <w:r w:rsidR="00EA7E36" w:rsidRPr="00382592">
        <w:rPr>
          <w:bCs/>
          <w:color w:val="000000" w:themeColor="text1"/>
          <w:sz w:val="24"/>
          <w:szCs w:val="24"/>
          <w:lang w:val="es-ES"/>
        </w:rPr>
        <w:t xml:space="preserve">Las Reglas de Brasilia. </w:t>
      </w:r>
      <w:r w:rsidR="00216E23" w:rsidRPr="00382592">
        <w:rPr>
          <w:bCs/>
          <w:color w:val="000000" w:themeColor="text1"/>
          <w:sz w:val="24"/>
          <w:szCs w:val="24"/>
          <w:lang w:val="es-ES"/>
        </w:rPr>
        <w:t xml:space="preserve">Estudio </w:t>
      </w:r>
      <w:r w:rsidRPr="00382592">
        <w:rPr>
          <w:bCs/>
          <w:color w:val="000000" w:themeColor="text1"/>
          <w:sz w:val="24"/>
          <w:szCs w:val="24"/>
          <w:lang w:val="es-ES"/>
        </w:rPr>
        <w:t>de la Convención de Viena.</w:t>
      </w:r>
    </w:p>
    <w:p w:rsidR="00BC5830" w:rsidRPr="00382592" w:rsidRDefault="00BC5830">
      <w:pPr>
        <w:pStyle w:val="Textoindependiente"/>
        <w:spacing w:line="276" w:lineRule="auto"/>
        <w:rPr>
          <w:bCs/>
          <w:color w:val="000000" w:themeColor="text1"/>
          <w:sz w:val="24"/>
          <w:szCs w:val="24"/>
          <w:lang w:val="es-ES"/>
        </w:rPr>
      </w:pPr>
    </w:p>
    <w:p w:rsidR="00802D2E" w:rsidRDefault="00802D2E" w:rsidP="00802D2E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BOLILLA III</w:t>
      </w:r>
    </w:p>
    <w:p w:rsidR="00802D2E" w:rsidRDefault="00802D2E" w:rsidP="00802D2E">
      <w:pPr>
        <w:spacing w:before="120" w:after="120"/>
        <w:jc w:val="both"/>
        <w:rPr>
          <w:b/>
          <w:sz w:val="24"/>
          <w:szCs w:val="24"/>
        </w:rPr>
      </w:pPr>
      <w:r w:rsidRPr="00802D2E">
        <w:rPr>
          <w:b/>
          <w:sz w:val="24"/>
          <w:szCs w:val="24"/>
        </w:rPr>
        <w:lastRenderedPageBreak/>
        <w:t>DERECHO CONSTITUCIONAL LABORAL</w:t>
      </w:r>
    </w:p>
    <w:p w:rsidR="00802D2E" w:rsidRPr="00802D2E" w:rsidRDefault="00802D2E" w:rsidP="00802D2E">
      <w:pPr>
        <w:spacing w:before="120" w:after="120"/>
        <w:jc w:val="both"/>
        <w:rPr>
          <w:b/>
          <w:sz w:val="24"/>
          <w:szCs w:val="24"/>
        </w:rPr>
      </w:pPr>
    </w:p>
    <w:p w:rsidR="00802D2E" w:rsidRPr="00802D2E" w:rsidRDefault="00802D2E" w:rsidP="00802D2E">
      <w:pPr>
        <w:spacing w:before="120" w:after="120"/>
        <w:jc w:val="both"/>
        <w:rPr>
          <w:sz w:val="24"/>
          <w:szCs w:val="24"/>
        </w:rPr>
      </w:pPr>
      <w:r w:rsidRPr="00802D2E">
        <w:rPr>
          <w:sz w:val="24"/>
          <w:szCs w:val="24"/>
        </w:rPr>
        <w:t xml:space="preserve">Introducción al Derecho Constitucional del Trabajo. Breve reseña histórica y contenido del art. 14 bis de </w:t>
      </w:r>
      <w:smartTag w:uri="urn:schemas-microsoft-com:office:smarttags" w:element="PersonName">
        <w:smartTagPr>
          <w:attr w:name="ProductID" w:val="la Constitución Nacional"/>
        </w:smartTagPr>
        <w:smartTag w:uri="urn:schemas-microsoft-com:office:smarttags" w:element="PersonName">
          <w:smartTagPr>
            <w:attr w:name="ProductID" w:val="la Constitución"/>
          </w:smartTagPr>
          <w:r w:rsidRPr="00802D2E">
            <w:rPr>
              <w:sz w:val="24"/>
              <w:szCs w:val="24"/>
            </w:rPr>
            <w:t>la Constitución</w:t>
          </w:r>
        </w:smartTag>
        <w:r w:rsidRPr="00802D2E">
          <w:rPr>
            <w:sz w:val="24"/>
            <w:szCs w:val="24"/>
          </w:rPr>
          <w:t xml:space="preserve"> Nacional</w:t>
        </w:r>
      </w:smartTag>
      <w:r w:rsidRPr="00802D2E">
        <w:rPr>
          <w:sz w:val="24"/>
          <w:szCs w:val="24"/>
        </w:rPr>
        <w:t xml:space="preserve">. Influencia de la reforma constitucional de 1994. Jurisprudencia de </w:t>
      </w:r>
      <w:smartTag w:uri="urn:schemas-microsoft-com:office:smarttags" w:element="PersonName">
        <w:smartTagPr>
          <w:attr w:name="ProductID" w:val="la Corte Suprema"/>
        </w:smartTagPr>
        <w:smartTag w:uri="urn:schemas-microsoft-com:office:smarttags" w:element="PersonName">
          <w:smartTagPr>
            <w:attr w:name="ProductID" w:val="la Corte"/>
          </w:smartTagPr>
          <w:r w:rsidRPr="00802D2E">
            <w:rPr>
              <w:sz w:val="24"/>
              <w:szCs w:val="24"/>
            </w:rPr>
            <w:t>la Corte</w:t>
          </w:r>
        </w:smartTag>
        <w:r w:rsidRPr="00802D2E">
          <w:rPr>
            <w:sz w:val="24"/>
            <w:szCs w:val="24"/>
          </w:rPr>
          <w:t xml:space="preserve"> Suprema</w:t>
        </w:r>
      </w:smartTag>
      <w:r w:rsidRPr="00802D2E">
        <w:rPr>
          <w:sz w:val="24"/>
          <w:szCs w:val="24"/>
        </w:rPr>
        <w:t xml:space="preserve"> de Justicia de </w:t>
      </w:r>
      <w:smartTag w:uri="urn:schemas-microsoft-com:office:smarttags" w:element="PersonName">
        <w:smartTagPr>
          <w:attr w:name="ProductID" w:val="la Nación"/>
        </w:smartTagPr>
        <w:r w:rsidRPr="00802D2E">
          <w:rPr>
            <w:sz w:val="24"/>
            <w:szCs w:val="24"/>
          </w:rPr>
          <w:t>la Nación</w:t>
        </w:r>
      </w:smartTag>
      <w:r w:rsidRPr="00802D2E">
        <w:rPr>
          <w:sz w:val="24"/>
          <w:szCs w:val="24"/>
        </w:rPr>
        <w:t xml:space="preserve"> en materia de Der</w:t>
      </w:r>
      <w:r w:rsidRPr="00802D2E">
        <w:rPr>
          <w:sz w:val="24"/>
          <w:szCs w:val="24"/>
        </w:rPr>
        <w:t>e</w:t>
      </w:r>
      <w:r w:rsidRPr="00802D2E">
        <w:rPr>
          <w:sz w:val="24"/>
          <w:szCs w:val="24"/>
        </w:rPr>
        <w:t>cho Constitucional del Trabajo. Análisis de temas de mayor relevancia histórica y actual de Derecho Constitucional del Trabajo: a) El principio protectorio del trabajo y sus a</w:t>
      </w:r>
      <w:r w:rsidRPr="00802D2E">
        <w:rPr>
          <w:sz w:val="24"/>
          <w:szCs w:val="24"/>
        </w:rPr>
        <w:t>l</w:t>
      </w:r>
      <w:r w:rsidRPr="00802D2E">
        <w:rPr>
          <w:sz w:val="24"/>
          <w:szCs w:val="24"/>
        </w:rPr>
        <w:t>cances; b) La determinación de los daños en el Dere</w:t>
      </w:r>
      <w:r w:rsidR="0041109E">
        <w:rPr>
          <w:sz w:val="24"/>
          <w:szCs w:val="24"/>
        </w:rPr>
        <w:t xml:space="preserve">cho del Trabajo; c) </w:t>
      </w:r>
      <w:r w:rsidRPr="00802D2E">
        <w:rPr>
          <w:sz w:val="24"/>
          <w:szCs w:val="24"/>
        </w:rPr>
        <w:t>La discrimin</w:t>
      </w:r>
      <w:r w:rsidRPr="00802D2E">
        <w:rPr>
          <w:sz w:val="24"/>
          <w:szCs w:val="24"/>
        </w:rPr>
        <w:t>a</w:t>
      </w:r>
      <w:r w:rsidRPr="00802D2E">
        <w:rPr>
          <w:sz w:val="24"/>
          <w:szCs w:val="24"/>
        </w:rPr>
        <w:t>ción; d) El derecho colectivo del trabajo y e) La protección contra las contingencias del trabajo.</w:t>
      </w:r>
    </w:p>
    <w:p w:rsidR="00BC5830" w:rsidRPr="00382592" w:rsidRDefault="00BC5830">
      <w:pPr>
        <w:spacing w:line="276" w:lineRule="auto"/>
        <w:jc w:val="both"/>
        <w:rPr>
          <w:bCs/>
          <w:color w:val="000000" w:themeColor="text1"/>
          <w:sz w:val="24"/>
          <w:szCs w:val="24"/>
          <w:lang w:val="es-AR"/>
        </w:rPr>
      </w:pP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24"/>
          <w:szCs w:val="24"/>
          <w:lang w:val="es-AR"/>
        </w:rPr>
      </w:pP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24"/>
          <w:szCs w:val="24"/>
          <w:lang w:val="es-AR"/>
        </w:rPr>
      </w:pPr>
    </w:p>
    <w:p w:rsidR="00BC5830" w:rsidRPr="00382592" w:rsidRDefault="00D24A97">
      <w:pPr>
        <w:numPr>
          <w:ilvl w:val="0"/>
          <w:numId w:val="28"/>
        </w:numPr>
        <w:spacing w:line="276" w:lineRule="auto"/>
        <w:ind w:left="426" w:hanging="426"/>
        <w:jc w:val="both"/>
        <w:rPr>
          <w:b/>
          <w:color w:val="000000" w:themeColor="text1"/>
          <w:sz w:val="28"/>
          <w:szCs w:val="28"/>
          <w:lang w:val="es-AR"/>
        </w:rPr>
      </w:pPr>
      <w:r w:rsidRPr="00382592">
        <w:rPr>
          <w:b/>
          <w:color w:val="000000" w:themeColor="text1"/>
          <w:sz w:val="28"/>
          <w:szCs w:val="28"/>
          <w:lang w:val="es-AR"/>
        </w:rPr>
        <w:t xml:space="preserve">BIBLIOGRAFÍA MÍNIMA </w:t>
      </w:r>
    </w:p>
    <w:p w:rsidR="00BC5830" w:rsidRPr="00382592" w:rsidRDefault="00BC5830">
      <w:pPr>
        <w:spacing w:line="276" w:lineRule="auto"/>
        <w:jc w:val="both"/>
        <w:rPr>
          <w:b/>
          <w:color w:val="000000" w:themeColor="text1"/>
          <w:sz w:val="24"/>
          <w:szCs w:val="24"/>
          <w:lang w:val="es-AR"/>
        </w:rPr>
      </w:pP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Bianchi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Alberto,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Control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de </w:t>
      </w:r>
      <w:r w:rsidR="008F107C" w:rsidRPr="00382592">
        <w:rPr>
          <w:i/>
          <w:color w:val="000000" w:themeColor="text1"/>
          <w:sz w:val="24"/>
          <w:szCs w:val="24"/>
          <w:lang w:val="es-AR"/>
        </w:rPr>
        <w:t>c</w:t>
      </w:r>
      <w:r w:rsidRPr="00382592">
        <w:rPr>
          <w:i/>
          <w:color w:val="000000" w:themeColor="text1"/>
          <w:sz w:val="24"/>
          <w:szCs w:val="24"/>
          <w:lang w:val="es-AR"/>
        </w:rPr>
        <w:t>onstitucionalidad</w:t>
      </w:r>
      <w:r w:rsidR="008851C3">
        <w:rPr>
          <w:color w:val="000000" w:themeColor="text1"/>
          <w:sz w:val="24"/>
          <w:szCs w:val="24"/>
          <w:lang w:val="es-AR"/>
        </w:rPr>
        <w:t>, Abaco, 1992.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Bianchi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Alberto,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Las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acciones de clase</w:t>
      </w:r>
      <w:r w:rsidR="008F107C" w:rsidRPr="00382592">
        <w:rPr>
          <w:color w:val="000000" w:themeColor="text1"/>
          <w:sz w:val="24"/>
          <w:szCs w:val="24"/>
          <w:lang w:val="es-AR"/>
        </w:rPr>
        <w:t>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Maraniello</w:t>
      </w:r>
      <w:r w:rsidRPr="00382592">
        <w:rPr>
          <w:color w:val="000000" w:themeColor="text1"/>
          <w:sz w:val="24"/>
          <w:szCs w:val="24"/>
          <w:lang w:val="es-AR"/>
        </w:rPr>
        <w:t>, Patricio</w:t>
      </w:r>
      <w:r w:rsidR="006C0930" w:rsidRPr="00382592">
        <w:rPr>
          <w:color w:val="000000" w:themeColor="text1"/>
          <w:sz w:val="24"/>
          <w:szCs w:val="24"/>
          <w:lang w:val="es-AR"/>
        </w:rPr>
        <w:t>,</w:t>
      </w:r>
      <w:r w:rsidR="0027130A" w:rsidRPr="00382592">
        <w:rPr>
          <w:smallCaps/>
          <w:color w:val="000000" w:themeColor="text1"/>
          <w:sz w:val="24"/>
          <w:szCs w:val="24"/>
          <w:lang w:val="es-AR"/>
        </w:rPr>
        <w:t xml:space="preserve"> Carnota</w:t>
      </w:r>
      <w:r w:rsidR="0027130A" w:rsidRPr="00382592">
        <w:rPr>
          <w:color w:val="000000" w:themeColor="text1"/>
          <w:sz w:val="24"/>
          <w:szCs w:val="24"/>
          <w:lang w:val="es-AR"/>
        </w:rPr>
        <w:t xml:space="preserve">, Walter </w:t>
      </w:r>
      <w:r w:rsidR="00C80E98" w:rsidRPr="00382592">
        <w:rPr>
          <w:color w:val="000000" w:themeColor="text1"/>
          <w:sz w:val="24"/>
          <w:szCs w:val="24"/>
          <w:lang w:val="es-AR"/>
        </w:rPr>
        <w:t>“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Derecho </w:t>
      </w:r>
      <w:r w:rsidR="006C0930" w:rsidRPr="00382592">
        <w:rPr>
          <w:i/>
          <w:color w:val="000000" w:themeColor="text1"/>
          <w:sz w:val="24"/>
          <w:szCs w:val="24"/>
          <w:lang w:val="es-AR"/>
        </w:rPr>
        <w:t>c</w:t>
      </w:r>
      <w:r w:rsidRPr="00382592">
        <w:rPr>
          <w:i/>
          <w:color w:val="000000" w:themeColor="text1"/>
          <w:sz w:val="24"/>
          <w:szCs w:val="24"/>
          <w:lang w:val="es-AR"/>
        </w:rPr>
        <w:t>onstitucional</w:t>
      </w:r>
      <w:r w:rsidRPr="00382592">
        <w:rPr>
          <w:color w:val="000000" w:themeColor="text1"/>
          <w:sz w:val="24"/>
          <w:szCs w:val="24"/>
          <w:lang w:val="es-AR"/>
        </w:rPr>
        <w:t xml:space="preserve">”, </w:t>
      </w:r>
      <w:r w:rsidRPr="00382592">
        <w:rPr>
          <w:color w:val="000000" w:themeColor="text1"/>
          <w:sz w:val="24"/>
          <w:szCs w:val="24"/>
          <w:lang w:val="es-ES"/>
        </w:rPr>
        <w:t>La Ley</w:t>
      </w:r>
      <w:r w:rsidR="006C0930" w:rsidRPr="00382592">
        <w:rPr>
          <w:color w:val="000000" w:themeColor="text1"/>
          <w:sz w:val="24"/>
          <w:szCs w:val="24"/>
          <w:lang w:val="es-ES"/>
        </w:rPr>
        <w:t>,</w:t>
      </w:r>
      <w:r w:rsidRPr="00382592">
        <w:rPr>
          <w:color w:val="000000" w:themeColor="text1"/>
          <w:sz w:val="24"/>
          <w:szCs w:val="24"/>
          <w:lang w:val="es-ES"/>
        </w:rPr>
        <w:t xml:space="preserve"> 2008.</w:t>
      </w:r>
    </w:p>
    <w:p w:rsidR="00EA7E36" w:rsidRPr="00382592" w:rsidRDefault="00EA7E36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 xml:space="preserve">Maraniello- Carnota (Directores), </w:t>
      </w:r>
      <w:r w:rsidRPr="00382592">
        <w:rPr>
          <w:i/>
          <w:smallCaps/>
          <w:color w:val="000000" w:themeColor="text1"/>
          <w:sz w:val="24"/>
          <w:szCs w:val="24"/>
          <w:lang w:val="es-AR"/>
        </w:rPr>
        <w:t>tratado de los Tratados Internaci</w:t>
      </w:r>
      <w:r w:rsidRPr="00382592">
        <w:rPr>
          <w:i/>
          <w:smallCaps/>
          <w:color w:val="000000" w:themeColor="text1"/>
          <w:sz w:val="24"/>
          <w:szCs w:val="24"/>
          <w:lang w:val="es-AR"/>
        </w:rPr>
        <w:t>o</w:t>
      </w:r>
      <w:r w:rsidRPr="00382592">
        <w:rPr>
          <w:i/>
          <w:smallCaps/>
          <w:color w:val="000000" w:themeColor="text1"/>
          <w:sz w:val="24"/>
          <w:szCs w:val="24"/>
          <w:lang w:val="es-AR"/>
        </w:rPr>
        <w:t xml:space="preserve">nales.  La Ley. 2012. 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Espinosa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Eloy,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Derechos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</w:t>
      </w:r>
      <w:r w:rsidR="00402837" w:rsidRPr="00382592">
        <w:rPr>
          <w:i/>
          <w:color w:val="000000" w:themeColor="text1"/>
          <w:sz w:val="24"/>
          <w:szCs w:val="24"/>
          <w:lang w:val="es-AR"/>
        </w:rPr>
        <w:t>f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undamentales y </w:t>
      </w:r>
      <w:r w:rsidR="00402837" w:rsidRPr="00382592">
        <w:rPr>
          <w:i/>
          <w:color w:val="000000" w:themeColor="text1"/>
          <w:sz w:val="24"/>
          <w:szCs w:val="24"/>
          <w:lang w:val="es-AR"/>
        </w:rPr>
        <w:t>d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erecho </w:t>
      </w:r>
      <w:r w:rsidR="00402837" w:rsidRPr="00382592">
        <w:rPr>
          <w:i/>
          <w:color w:val="000000" w:themeColor="text1"/>
          <w:sz w:val="24"/>
          <w:szCs w:val="24"/>
          <w:lang w:val="es-AR"/>
        </w:rPr>
        <w:t>p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rocesal </w:t>
      </w:r>
      <w:r w:rsidR="00402837" w:rsidRPr="00382592">
        <w:rPr>
          <w:i/>
          <w:color w:val="000000" w:themeColor="text1"/>
          <w:sz w:val="24"/>
          <w:szCs w:val="24"/>
          <w:lang w:val="es-AR"/>
        </w:rPr>
        <w:t>c</w:t>
      </w:r>
      <w:r w:rsidRPr="00382592">
        <w:rPr>
          <w:i/>
          <w:color w:val="000000" w:themeColor="text1"/>
          <w:sz w:val="24"/>
          <w:szCs w:val="24"/>
          <w:lang w:val="es-AR"/>
        </w:rPr>
        <w:t>onstitucional</w:t>
      </w:r>
      <w:r w:rsidR="00402837" w:rsidRPr="00382592">
        <w:rPr>
          <w:color w:val="000000" w:themeColor="text1"/>
          <w:sz w:val="24"/>
          <w:szCs w:val="24"/>
          <w:lang w:val="es-AR"/>
        </w:rPr>
        <w:t>,</w:t>
      </w:r>
      <w:r w:rsidRPr="00382592">
        <w:rPr>
          <w:color w:val="000000" w:themeColor="text1"/>
          <w:sz w:val="24"/>
          <w:szCs w:val="24"/>
          <w:lang w:val="es-AR"/>
        </w:rPr>
        <w:t xml:space="preserve"> P</w:t>
      </w:r>
      <w:r w:rsidRPr="00382592">
        <w:rPr>
          <w:color w:val="000000" w:themeColor="text1"/>
          <w:sz w:val="24"/>
          <w:szCs w:val="24"/>
          <w:lang w:val="es-AR"/>
        </w:rPr>
        <w:t>e</w:t>
      </w:r>
      <w:r w:rsidRPr="00382592">
        <w:rPr>
          <w:color w:val="000000" w:themeColor="text1"/>
          <w:sz w:val="24"/>
          <w:szCs w:val="24"/>
          <w:lang w:val="es-AR"/>
        </w:rPr>
        <w:t>rú</w:t>
      </w:r>
      <w:r w:rsidR="00402837" w:rsidRPr="00382592">
        <w:rPr>
          <w:color w:val="000000" w:themeColor="text1"/>
          <w:sz w:val="24"/>
          <w:szCs w:val="24"/>
          <w:lang w:val="es-AR"/>
        </w:rPr>
        <w:t>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Haro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Ricardo,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Control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de </w:t>
      </w:r>
      <w:r w:rsidR="001D7AC0" w:rsidRPr="00382592">
        <w:rPr>
          <w:i/>
          <w:color w:val="000000" w:themeColor="text1"/>
          <w:sz w:val="24"/>
          <w:szCs w:val="24"/>
          <w:lang w:val="es-AR"/>
        </w:rPr>
        <w:t>c</w:t>
      </w:r>
      <w:r w:rsidRPr="00382592">
        <w:rPr>
          <w:i/>
          <w:color w:val="000000" w:themeColor="text1"/>
          <w:sz w:val="24"/>
          <w:szCs w:val="24"/>
          <w:lang w:val="es-AR"/>
        </w:rPr>
        <w:t>onstitucionalidad</w:t>
      </w:r>
      <w:r w:rsidRPr="00382592">
        <w:rPr>
          <w:color w:val="000000" w:themeColor="text1"/>
          <w:sz w:val="24"/>
          <w:szCs w:val="24"/>
          <w:lang w:val="es-AR"/>
        </w:rPr>
        <w:t>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Favoreu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Louis,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Los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</w:t>
      </w:r>
      <w:r w:rsidR="001D7AC0" w:rsidRPr="00382592">
        <w:rPr>
          <w:i/>
          <w:color w:val="000000" w:themeColor="text1"/>
          <w:sz w:val="24"/>
          <w:szCs w:val="24"/>
          <w:lang w:val="es-AR"/>
        </w:rPr>
        <w:t>t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ribunales </w:t>
      </w:r>
      <w:r w:rsidR="001D7AC0" w:rsidRPr="00382592">
        <w:rPr>
          <w:i/>
          <w:color w:val="000000" w:themeColor="text1"/>
          <w:sz w:val="24"/>
          <w:szCs w:val="24"/>
          <w:lang w:val="es-AR"/>
        </w:rPr>
        <w:t>c</w:t>
      </w:r>
      <w:r w:rsidRPr="00382592">
        <w:rPr>
          <w:i/>
          <w:color w:val="000000" w:themeColor="text1"/>
          <w:sz w:val="24"/>
          <w:szCs w:val="24"/>
          <w:lang w:val="es-AR"/>
        </w:rPr>
        <w:t>onstitucionales</w:t>
      </w:r>
      <w:r w:rsidR="001D7AC0" w:rsidRPr="00382592">
        <w:rPr>
          <w:color w:val="000000" w:themeColor="text1"/>
          <w:sz w:val="24"/>
          <w:szCs w:val="24"/>
          <w:lang w:val="es-AR"/>
        </w:rPr>
        <w:t>,</w:t>
      </w:r>
      <w:r w:rsidRPr="00382592">
        <w:rPr>
          <w:color w:val="000000" w:themeColor="text1"/>
          <w:sz w:val="24"/>
          <w:szCs w:val="24"/>
          <w:lang w:val="es-AR"/>
        </w:rPr>
        <w:t xml:space="preserve"> Francia.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Fernández Segado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Francisco,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La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justicia constitucional: una visión de der</w:t>
      </w:r>
      <w:r w:rsidRPr="00382592">
        <w:rPr>
          <w:i/>
          <w:color w:val="000000" w:themeColor="text1"/>
          <w:sz w:val="24"/>
          <w:szCs w:val="24"/>
          <w:lang w:val="es-AR"/>
        </w:rPr>
        <w:t>e</w:t>
      </w:r>
      <w:r w:rsidRPr="00382592">
        <w:rPr>
          <w:i/>
          <w:color w:val="000000" w:themeColor="text1"/>
          <w:sz w:val="24"/>
          <w:szCs w:val="24"/>
          <w:lang w:val="es-AR"/>
        </w:rPr>
        <w:t>cho comparado</w:t>
      </w:r>
      <w:r w:rsidR="00381162" w:rsidRPr="00382592">
        <w:rPr>
          <w:color w:val="000000" w:themeColor="text1"/>
          <w:sz w:val="24"/>
          <w:szCs w:val="24"/>
          <w:lang w:val="es-AR"/>
        </w:rPr>
        <w:t>,</w:t>
      </w:r>
      <w:r w:rsidRPr="00382592">
        <w:rPr>
          <w:color w:val="000000" w:themeColor="text1"/>
          <w:sz w:val="24"/>
          <w:szCs w:val="24"/>
          <w:lang w:val="es-AR"/>
        </w:rPr>
        <w:t xml:space="preserve"> España.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rStyle w:val="globalbold"/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Guibourg</w:t>
      </w:r>
      <w:r w:rsidRPr="00382592">
        <w:rPr>
          <w:color w:val="000000" w:themeColor="text1"/>
          <w:sz w:val="24"/>
          <w:szCs w:val="24"/>
          <w:lang w:val="es-AR"/>
        </w:rPr>
        <w:t>, Ricardo</w:t>
      </w:r>
      <w:r w:rsidR="00381162" w:rsidRPr="00382592">
        <w:rPr>
          <w:color w:val="000000" w:themeColor="text1"/>
          <w:sz w:val="24"/>
          <w:szCs w:val="24"/>
          <w:lang w:val="es-AR"/>
        </w:rPr>
        <w:t>,</w:t>
      </w:r>
      <w:r w:rsidRPr="00382592">
        <w:rPr>
          <w:rStyle w:val="globalbold"/>
          <w:i/>
          <w:color w:val="000000" w:themeColor="text1"/>
          <w:sz w:val="24"/>
          <w:szCs w:val="24"/>
        </w:rPr>
        <w:t>Provocaciones en torno del derecho</w:t>
      </w:r>
      <w:r w:rsidRPr="00382592">
        <w:rPr>
          <w:rStyle w:val="globalbold"/>
          <w:color w:val="000000" w:themeColor="text1"/>
          <w:sz w:val="24"/>
          <w:szCs w:val="24"/>
        </w:rPr>
        <w:t>, Eudeba, 2002.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rStyle w:val="globalbold"/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Guibourg</w:t>
      </w:r>
      <w:r w:rsidRPr="00382592">
        <w:rPr>
          <w:color w:val="000000" w:themeColor="text1"/>
          <w:sz w:val="24"/>
          <w:szCs w:val="24"/>
          <w:lang w:val="es-AR"/>
        </w:rPr>
        <w:t xml:space="preserve">, Ricardo </w:t>
      </w:r>
      <w:r w:rsidRPr="00382592">
        <w:rPr>
          <w:rStyle w:val="globalbold"/>
          <w:i/>
          <w:color w:val="000000" w:themeColor="text1"/>
          <w:sz w:val="24"/>
          <w:szCs w:val="24"/>
        </w:rPr>
        <w:t>Derecho, sistema y realidad</w:t>
      </w:r>
      <w:r w:rsidRPr="00382592">
        <w:rPr>
          <w:rStyle w:val="globalbold"/>
          <w:color w:val="000000" w:themeColor="text1"/>
          <w:sz w:val="24"/>
          <w:szCs w:val="24"/>
        </w:rPr>
        <w:t>, Astrea, 2010.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García Belaunde</w:t>
      </w:r>
      <w:r w:rsidRPr="00382592">
        <w:rPr>
          <w:color w:val="000000" w:themeColor="text1"/>
          <w:sz w:val="24"/>
          <w:szCs w:val="24"/>
          <w:lang w:val="es-AR"/>
        </w:rPr>
        <w:t xml:space="preserve">, Domingo </w:t>
      </w:r>
      <w:r w:rsidR="00A547B2" w:rsidRPr="00382592">
        <w:rPr>
          <w:color w:val="000000" w:themeColor="text1"/>
          <w:sz w:val="24"/>
          <w:szCs w:val="24"/>
          <w:lang w:val="es-AR"/>
        </w:rPr>
        <w:t>-</w:t>
      </w:r>
      <w:r w:rsidRPr="00382592">
        <w:rPr>
          <w:smallCaps/>
          <w:color w:val="000000" w:themeColor="text1"/>
          <w:sz w:val="24"/>
          <w:szCs w:val="24"/>
          <w:lang w:val="es-AR"/>
        </w:rPr>
        <w:t>Fernández Segado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Francisco, “La</w:t>
      </w:r>
      <w:r w:rsidRPr="00382592">
        <w:rPr>
          <w:color w:val="000000" w:themeColor="text1"/>
          <w:sz w:val="24"/>
          <w:szCs w:val="24"/>
          <w:lang w:val="es-AR"/>
        </w:rPr>
        <w:t xml:space="preserve"> jurisdicción constitucional en Iberoamérica</w:t>
      </w:r>
      <w:r w:rsidR="00A547B2" w:rsidRPr="00382592">
        <w:rPr>
          <w:color w:val="000000" w:themeColor="text1"/>
          <w:sz w:val="24"/>
          <w:szCs w:val="24"/>
          <w:lang w:val="es-AR"/>
        </w:rPr>
        <w:t>”,</w:t>
      </w:r>
      <w:r w:rsidRPr="00382592">
        <w:rPr>
          <w:color w:val="000000" w:themeColor="text1"/>
          <w:sz w:val="24"/>
          <w:szCs w:val="24"/>
          <w:lang w:val="es-AR"/>
        </w:rPr>
        <w:t xml:space="preserve"> Perú.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Maraniello</w:t>
      </w:r>
      <w:r w:rsidRPr="00382592">
        <w:rPr>
          <w:color w:val="000000" w:themeColor="text1"/>
          <w:sz w:val="24"/>
          <w:szCs w:val="24"/>
          <w:lang w:val="es-AR"/>
        </w:rPr>
        <w:t xml:space="preserve">, Patricio </w:t>
      </w:r>
      <w:r w:rsidR="00086AE8" w:rsidRPr="00382592">
        <w:rPr>
          <w:color w:val="000000" w:themeColor="text1"/>
          <w:sz w:val="24"/>
          <w:szCs w:val="24"/>
          <w:lang w:val="es-AR"/>
        </w:rPr>
        <w:t>A.,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Manual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de </w:t>
      </w:r>
      <w:r w:rsidR="00A547B2" w:rsidRPr="00382592">
        <w:rPr>
          <w:i/>
          <w:color w:val="000000" w:themeColor="text1"/>
          <w:sz w:val="24"/>
          <w:szCs w:val="24"/>
          <w:lang w:val="es-AR"/>
        </w:rPr>
        <w:t>d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espachos e </w:t>
      </w:r>
      <w:r w:rsidR="00A547B2" w:rsidRPr="00382592">
        <w:rPr>
          <w:i/>
          <w:color w:val="000000" w:themeColor="text1"/>
          <w:sz w:val="24"/>
          <w:szCs w:val="24"/>
          <w:lang w:val="es-AR"/>
        </w:rPr>
        <w:t>i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nterlocutorios </w:t>
      </w:r>
      <w:r w:rsidR="00A547B2" w:rsidRPr="00382592">
        <w:rPr>
          <w:i/>
          <w:color w:val="000000" w:themeColor="text1"/>
          <w:sz w:val="24"/>
          <w:szCs w:val="24"/>
          <w:lang w:val="es-AR"/>
        </w:rPr>
        <w:t>j</w:t>
      </w:r>
      <w:r w:rsidRPr="00382592">
        <w:rPr>
          <w:i/>
          <w:color w:val="000000" w:themeColor="text1"/>
          <w:sz w:val="24"/>
          <w:szCs w:val="24"/>
          <w:lang w:val="es-AR"/>
        </w:rPr>
        <w:t>udiciales</w:t>
      </w:r>
      <w:r w:rsidR="008A3913" w:rsidRPr="00382592">
        <w:rPr>
          <w:color w:val="000000" w:themeColor="text1"/>
          <w:sz w:val="24"/>
          <w:szCs w:val="24"/>
          <w:lang w:val="es-AR"/>
        </w:rPr>
        <w:t>,</w:t>
      </w:r>
      <w:r w:rsidRPr="00382592">
        <w:rPr>
          <w:color w:val="000000" w:themeColor="text1"/>
          <w:sz w:val="24"/>
          <w:szCs w:val="24"/>
          <w:lang w:val="es-AR"/>
        </w:rPr>
        <w:t xml:space="preserve"> Grun</w:t>
      </w:r>
      <w:r w:rsidR="008A3913" w:rsidRPr="00382592">
        <w:rPr>
          <w:color w:val="000000" w:themeColor="text1"/>
          <w:sz w:val="24"/>
          <w:szCs w:val="24"/>
          <w:lang w:val="es-AR"/>
        </w:rPr>
        <w:t xml:space="preserve"> Editora,</w:t>
      </w:r>
      <w:r w:rsidRPr="00382592">
        <w:rPr>
          <w:color w:val="000000" w:themeColor="text1"/>
          <w:sz w:val="24"/>
          <w:szCs w:val="24"/>
          <w:lang w:val="es-AR"/>
        </w:rPr>
        <w:t xml:space="preserve"> 1999.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Maraniello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Patricio,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La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inconstitucionalidad de oficio</w:t>
      </w:r>
      <w:r w:rsidRPr="00382592">
        <w:rPr>
          <w:color w:val="000000" w:themeColor="text1"/>
          <w:sz w:val="24"/>
          <w:szCs w:val="24"/>
          <w:lang w:val="es-AR"/>
        </w:rPr>
        <w:t xml:space="preserve">. </w:t>
      </w:r>
      <w:r w:rsidRPr="00382592">
        <w:rPr>
          <w:color w:val="000000" w:themeColor="text1"/>
          <w:sz w:val="24"/>
          <w:szCs w:val="24"/>
        </w:rPr>
        <w:t>Grun</w:t>
      </w:r>
      <w:r w:rsidR="00A547B2" w:rsidRPr="00382592">
        <w:rPr>
          <w:color w:val="000000" w:themeColor="text1"/>
          <w:sz w:val="24"/>
          <w:szCs w:val="24"/>
        </w:rPr>
        <w:t xml:space="preserve"> Editora</w:t>
      </w:r>
      <w:r w:rsidR="00A547B2" w:rsidRPr="00382592">
        <w:rPr>
          <w:i/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>2008.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Palacio de Caeiro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Silvia,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Recurso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</w:t>
      </w:r>
      <w:r w:rsidR="008A3913" w:rsidRPr="00382592">
        <w:rPr>
          <w:i/>
          <w:color w:val="000000" w:themeColor="text1"/>
          <w:sz w:val="24"/>
          <w:szCs w:val="24"/>
          <w:lang w:val="es-AR"/>
        </w:rPr>
        <w:t>e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xtraordinario </w:t>
      </w:r>
      <w:r w:rsidR="008A3913" w:rsidRPr="00382592">
        <w:rPr>
          <w:i/>
          <w:color w:val="000000" w:themeColor="text1"/>
          <w:sz w:val="24"/>
          <w:szCs w:val="24"/>
          <w:lang w:val="es-AR"/>
        </w:rPr>
        <w:t>f</w:t>
      </w:r>
      <w:r w:rsidRPr="00382592">
        <w:rPr>
          <w:i/>
          <w:color w:val="000000" w:themeColor="text1"/>
          <w:sz w:val="24"/>
          <w:szCs w:val="24"/>
          <w:lang w:val="es-AR"/>
        </w:rPr>
        <w:t>ederal</w:t>
      </w:r>
      <w:r w:rsidRPr="00382592">
        <w:rPr>
          <w:color w:val="000000" w:themeColor="text1"/>
          <w:sz w:val="24"/>
          <w:szCs w:val="24"/>
          <w:lang w:val="es-AR"/>
        </w:rPr>
        <w:t>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Puccinelli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Oscar,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Protección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de </w:t>
      </w:r>
      <w:r w:rsidR="002634BA" w:rsidRPr="00382592">
        <w:rPr>
          <w:i/>
          <w:color w:val="000000" w:themeColor="text1"/>
          <w:sz w:val="24"/>
          <w:szCs w:val="24"/>
          <w:lang w:val="es-AR"/>
        </w:rPr>
        <w:t>d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atos de </w:t>
      </w:r>
      <w:r w:rsidR="002634BA" w:rsidRPr="00382592">
        <w:rPr>
          <w:i/>
          <w:color w:val="000000" w:themeColor="text1"/>
          <w:sz w:val="24"/>
          <w:szCs w:val="24"/>
          <w:lang w:val="es-AR"/>
        </w:rPr>
        <w:t>c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arácter </w:t>
      </w:r>
      <w:r w:rsidR="002634BA" w:rsidRPr="00382592">
        <w:rPr>
          <w:i/>
          <w:color w:val="000000" w:themeColor="text1"/>
          <w:sz w:val="24"/>
          <w:szCs w:val="24"/>
          <w:lang w:val="es-AR"/>
        </w:rPr>
        <w:t>p</w:t>
      </w:r>
      <w:r w:rsidRPr="00382592">
        <w:rPr>
          <w:i/>
          <w:color w:val="000000" w:themeColor="text1"/>
          <w:sz w:val="24"/>
          <w:szCs w:val="24"/>
          <w:lang w:val="es-AR"/>
        </w:rPr>
        <w:t>ersonal</w:t>
      </w:r>
      <w:r w:rsidRPr="00382592">
        <w:rPr>
          <w:color w:val="000000" w:themeColor="text1"/>
          <w:sz w:val="24"/>
          <w:szCs w:val="24"/>
          <w:lang w:val="es-AR"/>
        </w:rPr>
        <w:t>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Rivas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Adolfo,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El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</w:t>
      </w:r>
      <w:r w:rsidR="0095245F" w:rsidRPr="00382592">
        <w:rPr>
          <w:i/>
          <w:color w:val="000000" w:themeColor="text1"/>
          <w:sz w:val="24"/>
          <w:szCs w:val="24"/>
          <w:lang w:val="es-AR"/>
        </w:rPr>
        <w:t>a</w:t>
      </w:r>
      <w:r w:rsidRPr="00382592">
        <w:rPr>
          <w:i/>
          <w:color w:val="000000" w:themeColor="text1"/>
          <w:sz w:val="24"/>
          <w:szCs w:val="24"/>
          <w:lang w:val="es-AR"/>
        </w:rPr>
        <w:t>mparo</w:t>
      </w:r>
      <w:r w:rsidRPr="00382592">
        <w:rPr>
          <w:color w:val="000000" w:themeColor="text1"/>
          <w:sz w:val="24"/>
          <w:szCs w:val="24"/>
          <w:lang w:val="es-AR"/>
        </w:rPr>
        <w:t>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Quiroga Lavi</w:t>
      </w:r>
      <w:r w:rsidR="00A965CB" w:rsidRPr="00382592">
        <w:rPr>
          <w:smallCaps/>
          <w:color w:val="000000" w:themeColor="text1"/>
          <w:sz w:val="24"/>
          <w:szCs w:val="24"/>
          <w:lang w:val="es-AR"/>
        </w:rPr>
        <w:t>é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AR"/>
        </w:rPr>
        <w:t>Humberto,</w:t>
      </w:r>
      <w:r w:rsidR="00086AE8" w:rsidRPr="00382592">
        <w:rPr>
          <w:i/>
          <w:color w:val="000000" w:themeColor="text1"/>
          <w:sz w:val="24"/>
          <w:szCs w:val="24"/>
          <w:lang w:val="es-AR"/>
        </w:rPr>
        <w:t xml:space="preserve"> El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 </w:t>
      </w:r>
      <w:r w:rsidR="00A965CB" w:rsidRPr="00382592">
        <w:rPr>
          <w:i/>
          <w:color w:val="000000" w:themeColor="text1"/>
          <w:sz w:val="24"/>
          <w:szCs w:val="24"/>
          <w:lang w:val="es-AR"/>
        </w:rPr>
        <w:t>a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mparo </w:t>
      </w:r>
      <w:r w:rsidR="00A965CB" w:rsidRPr="00382592">
        <w:rPr>
          <w:i/>
          <w:color w:val="000000" w:themeColor="text1"/>
          <w:sz w:val="24"/>
          <w:szCs w:val="24"/>
          <w:lang w:val="es-AR"/>
        </w:rPr>
        <w:t>c</w:t>
      </w:r>
      <w:r w:rsidRPr="00382592">
        <w:rPr>
          <w:i/>
          <w:color w:val="000000" w:themeColor="text1"/>
          <w:sz w:val="24"/>
          <w:szCs w:val="24"/>
          <w:lang w:val="es-AR"/>
        </w:rPr>
        <w:t>olectivo</w:t>
      </w:r>
      <w:r w:rsidRPr="00382592">
        <w:rPr>
          <w:color w:val="000000" w:themeColor="text1"/>
          <w:sz w:val="24"/>
          <w:szCs w:val="24"/>
          <w:lang w:val="es-AR"/>
        </w:rPr>
        <w:t>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Roxin</w:t>
      </w:r>
      <w:r w:rsidRPr="00382592">
        <w:rPr>
          <w:color w:val="000000" w:themeColor="text1"/>
          <w:sz w:val="24"/>
          <w:szCs w:val="24"/>
          <w:lang w:val="es-AR"/>
        </w:rPr>
        <w:t xml:space="preserve">, Claus, </w:t>
      </w:r>
      <w:r w:rsidRPr="00382592">
        <w:rPr>
          <w:i/>
          <w:color w:val="000000" w:themeColor="text1"/>
          <w:sz w:val="24"/>
          <w:szCs w:val="24"/>
          <w:lang w:val="es-AR"/>
        </w:rPr>
        <w:t>Derecho penal parte general</w:t>
      </w:r>
      <w:r w:rsidR="00A965CB" w:rsidRPr="00382592">
        <w:rPr>
          <w:color w:val="000000" w:themeColor="text1"/>
          <w:sz w:val="24"/>
          <w:szCs w:val="24"/>
          <w:lang w:val="es-AR"/>
        </w:rPr>
        <w:t>,</w:t>
      </w:r>
      <w:r w:rsidRPr="00382592">
        <w:rPr>
          <w:color w:val="000000" w:themeColor="text1"/>
          <w:sz w:val="24"/>
          <w:szCs w:val="24"/>
          <w:lang w:val="es-AR"/>
        </w:rPr>
        <w:t xml:space="preserve"> Alemania. 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Sagu</w:t>
      </w:r>
      <w:r w:rsidR="00A965CB" w:rsidRPr="00382592">
        <w:rPr>
          <w:smallCaps/>
          <w:color w:val="000000" w:themeColor="text1"/>
          <w:sz w:val="24"/>
          <w:szCs w:val="24"/>
          <w:lang w:val="es-AR"/>
        </w:rPr>
        <w:t>é</w:t>
      </w:r>
      <w:r w:rsidRPr="00382592">
        <w:rPr>
          <w:smallCaps/>
          <w:color w:val="000000" w:themeColor="text1"/>
          <w:sz w:val="24"/>
          <w:szCs w:val="24"/>
          <w:lang w:val="es-AR"/>
        </w:rPr>
        <w:t>s</w:t>
      </w:r>
      <w:r w:rsidRPr="00382592">
        <w:rPr>
          <w:color w:val="000000" w:themeColor="text1"/>
          <w:sz w:val="24"/>
          <w:szCs w:val="24"/>
          <w:lang w:val="es-AR"/>
        </w:rPr>
        <w:t>, Néstor P.</w:t>
      </w:r>
      <w:r w:rsidR="00A965CB" w:rsidRPr="00382592">
        <w:rPr>
          <w:color w:val="000000" w:themeColor="text1"/>
          <w:sz w:val="24"/>
          <w:szCs w:val="24"/>
          <w:lang w:val="es-AR"/>
        </w:rPr>
        <w:t>,</w:t>
      </w:r>
      <w:r w:rsidR="00086AE8">
        <w:rPr>
          <w:color w:val="000000" w:themeColor="text1"/>
          <w:sz w:val="24"/>
          <w:szCs w:val="24"/>
          <w:lang w:val="es-AR"/>
        </w:rPr>
        <w:t xml:space="preserve"> 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Derecho </w:t>
      </w:r>
      <w:r w:rsidR="00A965CB" w:rsidRPr="00382592">
        <w:rPr>
          <w:i/>
          <w:color w:val="000000" w:themeColor="text1"/>
          <w:sz w:val="24"/>
          <w:szCs w:val="24"/>
          <w:lang w:val="es-AR"/>
        </w:rPr>
        <w:t>p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rocesal </w:t>
      </w:r>
      <w:r w:rsidR="00A965CB" w:rsidRPr="00382592">
        <w:rPr>
          <w:i/>
          <w:color w:val="000000" w:themeColor="text1"/>
          <w:sz w:val="24"/>
          <w:szCs w:val="24"/>
          <w:lang w:val="es-AR"/>
        </w:rPr>
        <w:t>c</w:t>
      </w:r>
      <w:r w:rsidRPr="00382592">
        <w:rPr>
          <w:i/>
          <w:color w:val="000000" w:themeColor="text1"/>
          <w:sz w:val="24"/>
          <w:szCs w:val="24"/>
          <w:lang w:val="es-AR"/>
        </w:rPr>
        <w:t>onstitucional</w:t>
      </w:r>
      <w:r w:rsidRPr="00382592">
        <w:rPr>
          <w:color w:val="000000" w:themeColor="text1"/>
          <w:sz w:val="24"/>
          <w:szCs w:val="24"/>
          <w:lang w:val="es-AR"/>
        </w:rPr>
        <w:t xml:space="preserve">. 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lastRenderedPageBreak/>
        <w:t>Sabsay</w:t>
      </w:r>
      <w:r w:rsidR="00573628" w:rsidRPr="00382592">
        <w:rPr>
          <w:color w:val="000000" w:themeColor="text1"/>
          <w:sz w:val="24"/>
          <w:szCs w:val="24"/>
          <w:lang w:val="es-AR"/>
        </w:rPr>
        <w:t>-</w:t>
      </w:r>
      <w:r w:rsidRPr="00382592">
        <w:rPr>
          <w:smallCaps/>
          <w:color w:val="000000" w:themeColor="text1"/>
          <w:sz w:val="24"/>
          <w:szCs w:val="24"/>
          <w:lang w:val="es-AR"/>
        </w:rPr>
        <w:t>Onaindia</w:t>
      </w:r>
      <w:r w:rsidRPr="00382592">
        <w:rPr>
          <w:color w:val="000000" w:themeColor="text1"/>
          <w:sz w:val="24"/>
          <w:szCs w:val="24"/>
          <w:lang w:val="es-AR"/>
        </w:rPr>
        <w:t xml:space="preserve">, </w:t>
      </w:r>
      <w:r w:rsidRPr="00382592">
        <w:rPr>
          <w:i/>
          <w:color w:val="000000" w:themeColor="text1"/>
          <w:sz w:val="24"/>
          <w:szCs w:val="24"/>
          <w:lang w:val="es-AR"/>
        </w:rPr>
        <w:t>La Constituci</w:t>
      </w:r>
      <w:r w:rsidR="00A965CB" w:rsidRPr="00382592">
        <w:rPr>
          <w:i/>
          <w:color w:val="000000" w:themeColor="text1"/>
          <w:sz w:val="24"/>
          <w:szCs w:val="24"/>
          <w:lang w:val="es-AR"/>
        </w:rPr>
        <w:t>ó</w:t>
      </w:r>
      <w:r w:rsidRPr="00382592">
        <w:rPr>
          <w:i/>
          <w:color w:val="000000" w:themeColor="text1"/>
          <w:sz w:val="24"/>
          <w:szCs w:val="24"/>
          <w:lang w:val="es-AR"/>
        </w:rPr>
        <w:t xml:space="preserve">n de los </w:t>
      </w:r>
      <w:r w:rsidR="00A965CB" w:rsidRPr="00382592">
        <w:rPr>
          <w:i/>
          <w:color w:val="000000" w:themeColor="text1"/>
          <w:sz w:val="24"/>
          <w:szCs w:val="24"/>
          <w:lang w:val="es-AR"/>
        </w:rPr>
        <w:t>a</w:t>
      </w:r>
      <w:r w:rsidRPr="00382592">
        <w:rPr>
          <w:i/>
          <w:color w:val="000000" w:themeColor="text1"/>
          <w:sz w:val="24"/>
          <w:szCs w:val="24"/>
          <w:lang w:val="es-AR"/>
        </w:rPr>
        <w:t>rgentinos</w:t>
      </w:r>
      <w:r w:rsidRPr="00382592">
        <w:rPr>
          <w:color w:val="000000" w:themeColor="text1"/>
          <w:sz w:val="24"/>
          <w:szCs w:val="24"/>
          <w:lang w:val="es-AR"/>
        </w:rPr>
        <w:t>, Errepar</w:t>
      </w:r>
      <w:r w:rsidR="00A965CB" w:rsidRPr="00382592">
        <w:rPr>
          <w:color w:val="000000" w:themeColor="text1"/>
          <w:sz w:val="24"/>
          <w:szCs w:val="24"/>
          <w:lang w:val="es-AR"/>
        </w:rPr>
        <w:t>.</w:t>
      </w:r>
    </w:p>
    <w:p w:rsidR="00BC5830" w:rsidRPr="00382592" w:rsidRDefault="00D24A97">
      <w:pPr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  <w:r w:rsidRPr="00382592">
        <w:rPr>
          <w:smallCaps/>
          <w:color w:val="000000" w:themeColor="text1"/>
          <w:sz w:val="24"/>
          <w:szCs w:val="24"/>
          <w:lang w:val="es-AR"/>
        </w:rPr>
        <w:t>Sabsay</w:t>
      </w:r>
      <w:r w:rsidRPr="00382592">
        <w:rPr>
          <w:color w:val="000000" w:themeColor="text1"/>
          <w:sz w:val="24"/>
          <w:szCs w:val="24"/>
          <w:lang w:val="es-AR"/>
        </w:rPr>
        <w:t xml:space="preserve">, Daniel </w:t>
      </w:r>
      <w:r w:rsidR="00573628" w:rsidRPr="00382592">
        <w:rPr>
          <w:color w:val="000000" w:themeColor="text1"/>
          <w:sz w:val="24"/>
          <w:szCs w:val="24"/>
          <w:lang w:val="es-AR"/>
        </w:rPr>
        <w:t>-</w:t>
      </w:r>
      <w:r w:rsidRPr="00382592">
        <w:rPr>
          <w:smallCaps/>
          <w:color w:val="000000" w:themeColor="text1"/>
          <w:sz w:val="24"/>
          <w:szCs w:val="24"/>
          <w:lang w:val="es-AR"/>
        </w:rPr>
        <w:t>Manili</w:t>
      </w:r>
      <w:r w:rsidRPr="00382592">
        <w:rPr>
          <w:color w:val="000000" w:themeColor="text1"/>
          <w:sz w:val="24"/>
          <w:szCs w:val="24"/>
          <w:lang w:val="es-AR"/>
        </w:rPr>
        <w:t xml:space="preserve">, Pablo, </w:t>
      </w:r>
      <w:r w:rsidRPr="00382592">
        <w:rPr>
          <w:i/>
          <w:color w:val="000000" w:themeColor="text1"/>
          <w:sz w:val="24"/>
          <w:szCs w:val="24"/>
          <w:lang w:val="es-AR"/>
        </w:rPr>
        <w:t>Constituci</w:t>
      </w:r>
      <w:r w:rsidR="00573628" w:rsidRPr="00382592">
        <w:rPr>
          <w:i/>
          <w:color w:val="000000" w:themeColor="text1"/>
          <w:sz w:val="24"/>
          <w:szCs w:val="24"/>
          <w:lang w:val="es-AR"/>
        </w:rPr>
        <w:t>ó</w:t>
      </w:r>
      <w:r w:rsidRPr="00382592">
        <w:rPr>
          <w:i/>
          <w:color w:val="000000" w:themeColor="text1"/>
          <w:sz w:val="24"/>
          <w:szCs w:val="24"/>
          <w:lang w:val="es-AR"/>
        </w:rPr>
        <w:t>n Nacional y normas compleme</w:t>
      </w:r>
      <w:r w:rsidR="00C80E98" w:rsidRPr="00382592">
        <w:rPr>
          <w:i/>
          <w:color w:val="000000" w:themeColor="text1"/>
          <w:sz w:val="24"/>
          <w:szCs w:val="24"/>
          <w:lang w:val="es-AR"/>
        </w:rPr>
        <w:t>n</w:t>
      </w:r>
      <w:r w:rsidRPr="00382592">
        <w:rPr>
          <w:i/>
          <w:color w:val="000000" w:themeColor="text1"/>
          <w:sz w:val="24"/>
          <w:szCs w:val="24"/>
          <w:lang w:val="es-AR"/>
        </w:rPr>
        <w:t>t</w:t>
      </w:r>
      <w:r w:rsidRPr="00382592">
        <w:rPr>
          <w:i/>
          <w:color w:val="000000" w:themeColor="text1"/>
          <w:sz w:val="24"/>
          <w:szCs w:val="24"/>
          <w:lang w:val="es-AR"/>
        </w:rPr>
        <w:t>a</w:t>
      </w:r>
      <w:r w:rsidRPr="00382592">
        <w:rPr>
          <w:i/>
          <w:color w:val="000000" w:themeColor="text1"/>
          <w:sz w:val="24"/>
          <w:szCs w:val="24"/>
          <w:lang w:val="es-AR"/>
        </w:rPr>
        <w:t>rias</w:t>
      </w:r>
      <w:r w:rsidR="00573628" w:rsidRPr="00382592">
        <w:rPr>
          <w:color w:val="000000" w:themeColor="text1"/>
          <w:sz w:val="24"/>
          <w:szCs w:val="24"/>
          <w:lang w:val="es-AR"/>
        </w:rPr>
        <w:t>,</w:t>
      </w:r>
      <w:r w:rsidRPr="00382592">
        <w:rPr>
          <w:color w:val="000000" w:themeColor="text1"/>
          <w:sz w:val="24"/>
          <w:szCs w:val="24"/>
          <w:lang w:val="es-AR"/>
        </w:rPr>
        <w:t xml:space="preserve"> Ham</w:t>
      </w:r>
      <w:r w:rsidR="00573628" w:rsidRPr="00382592">
        <w:rPr>
          <w:color w:val="000000" w:themeColor="text1"/>
          <w:sz w:val="24"/>
          <w:szCs w:val="24"/>
          <w:lang w:val="es-AR"/>
        </w:rPr>
        <w:t>m</w:t>
      </w:r>
      <w:r w:rsidRPr="00382592">
        <w:rPr>
          <w:color w:val="000000" w:themeColor="text1"/>
          <w:sz w:val="24"/>
          <w:szCs w:val="24"/>
          <w:lang w:val="es-AR"/>
        </w:rPr>
        <w:t>urabi, 2010.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</w:p>
    <w:p w:rsidR="00BC5830" w:rsidRPr="00382592" w:rsidRDefault="00D24A97">
      <w:pPr>
        <w:numPr>
          <w:ilvl w:val="0"/>
          <w:numId w:val="24"/>
        </w:numPr>
        <w:pBdr>
          <w:left w:val="single" w:sz="18" w:space="1" w:color="auto"/>
        </w:pBdr>
        <w:spacing w:line="276" w:lineRule="auto"/>
        <w:ind w:left="426" w:hanging="426"/>
        <w:rPr>
          <w:b/>
          <w:color w:val="000000" w:themeColor="text1"/>
          <w:sz w:val="24"/>
          <w:szCs w:val="24"/>
          <w:lang w:val="es-ES"/>
        </w:rPr>
      </w:pPr>
      <w:r w:rsidRPr="00382592">
        <w:rPr>
          <w:b/>
          <w:color w:val="000000" w:themeColor="text1"/>
          <w:sz w:val="24"/>
          <w:szCs w:val="24"/>
          <w:lang w:val="es-ES"/>
        </w:rPr>
        <w:t>BIBLIOGRAF</w:t>
      </w:r>
      <w:r w:rsidR="00C125DD" w:rsidRPr="00382592">
        <w:rPr>
          <w:b/>
          <w:color w:val="000000" w:themeColor="text1"/>
          <w:sz w:val="24"/>
          <w:szCs w:val="24"/>
          <w:lang w:val="es-ES"/>
        </w:rPr>
        <w:t>Í</w:t>
      </w:r>
      <w:r w:rsidRPr="00382592">
        <w:rPr>
          <w:b/>
          <w:color w:val="000000" w:themeColor="text1"/>
          <w:sz w:val="24"/>
          <w:szCs w:val="24"/>
          <w:lang w:val="es-ES"/>
        </w:rPr>
        <w:t xml:space="preserve">A GENERAL </w:t>
      </w:r>
    </w:p>
    <w:p w:rsidR="00BC5830" w:rsidRPr="00382592" w:rsidRDefault="00BC5830">
      <w:pPr>
        <w:pBdr>
          <w:left w:val="single" w:sz="18" w:space="1" w:color="auto"/>
        </w:pBdr>
        <w:spacing w:line="276" w:lineRule="auto"/>
        <w:rPr>
          <w:b/>
          <w:color w:val="000000" w:themeColor="text1"/>
          <w:sz w:val="24"/>
          <w:szCs w:val="24"/>
          <w:lang w:val="es-ES"/>
        </w:rPr>
      </w:pP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Alberdi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, Juan </w:t>
      </w:r>
      <w:r w:rsidR="00086AE8" w:rsidRPr="00382592">
        <w:rPr>
          <w:rFonts w:ascii="Times New Roman" w:hAnsi="Times New Roman"/>
          <w:color w:val="000000" w:themeColor="text1"/>
          <w:sz w:val="24"/>
          <w:szCs w:val="24"/>
        </w:rPr>
        <w:t>Bautista</w:t>
      </w:r>
      <w:r w:rsidR="00086AE8" w:rsidRPr="00382592">
        <w:rPr>
          <w:rFonts w:ascii="Times New Roman" w:hAnsi="Times New Roman"/>
          <w:i/>
          <w:color w:val="000000" w:themeColor="text1"/>
          <w:sz w:val="24"/>
          <w:szCs w:val="24"/>
        </w:rPr>
        <w:t>, Sistema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56DE9" w:rsidRPr="00382592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conómico y </w:t>
      </w:r>
      <w:r w:rsidR="00656DE9" w:rsidRPr="00382592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entístico de la Confederación </w:t>
      </w:r>
      <w:r w:rsidR="00086AE8" w:rsidRPr="00382592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="00086AE8" w:rsidRPr="00382592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="00086AE8" w:rsidRPr="00382592">
        <w:rPr>
          <w:rFonts w:ascii="Times New Roman" w:hAnsi="Times New Roman"/>
          <w:i/>
          <w:color w:val="000000" w:themeColor="text1"/>
          <w:sz w:val="24"/>
          <w:szCs w:val="24"/>
        </w:rPr>
        <w:t>gentina</w:t>
      </w:r>
      <w:r w:rsidR="00086AE8" w:rsidRPr="00382592">
        <w:rPr>
          <w:rFonts w:ascii="Times New Roman" w:hAnsi="Times New Roman"/>
          <w:color w:val="000000" w:themeColor="text1"/>
          <w:sz w:val="24"/>
          <w:szCs w:val="24"/>
        </w:rPr>
        <w:t>, El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Foro</w:t>
      </w:r>
      <w:r w:rsidR="00656DE9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1993.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Bidart Campos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Germán J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B3006"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ratado </w:t>
      </w:r>
      <w:r w:rsidR="00656DE9" w:rsidRPr="00382592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lemental de </w:t>
      </w:r>
      <w:r w:rsidR="00656DE9" w:rsidRPr="00382592">
        <w:rPr>
          <w:rFonts w:ascii="Times New Roman" w:hAnsi="Times New Roman"/>
          <w:i/>
          <w:color w:val="000000" w:themeColor="text1"/>
          <w:sz w:val="24"/>
          <w:szCs w:val="24"/>
        </w:rPr>
        <w:t>d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erecho </w:t>
      </w:r>
      <w:r w:rsidR="00656DE9" w:rsidRPr="00382592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onstitucional </w:t>
      </w:r>
      <w:r w:rsidR="00656DE9" w:rsidRPr="00382592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rge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n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tino</w:t>
      </w:r>
      <w:r w:rsidR="00656DE9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Ediar. 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Bidart Campos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Germán J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., El orden socioeconómico en la Constitución</w:t>
      </w:r>
      <w:r w:rsidR="007375FE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Ediar. 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Bidart Campos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, Germán J., </w:t>
      </w:r>
      <w:r w:rsidR="007375FE" w:rsidRPr="0038259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Carnota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Walter F.,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Derecho </w:t>
      </w:r>
      <w:r w:rsidR="007375FE" w:rsidRPr="00382592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onstitucional </w:t>
      </w:r>
      <w:r w:rsidR="007375FE" w:rsidRPr="00382592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o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parado</w:t>
      </w:r>
      <w:r w:rsidR="007375FE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Ediar. </w:t>
      </w:r>
    </w:p>
    <w:p w:rsidR="00BC5830" w:rsidRPr="00382592" w:rsidRDefault="00D24A97">
      <w:pPr>
        <w:numPr>
          <w:ilvl w:val="0"/>
          <w:numId w:val="21"/>
        </w:num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 w:rsidRPr="00382592">
        <w:rPr>
          <w:smallCaps/>
          <w:color w:val="000000" w:themeColor="text1"/>
          <w:sz w:val="24"/>
          <w:szCs w:val="24"/>
          <w:lang w:val="es-ES"/>
        </w:rPr>
        <w:t>Cossio</w:t>
      </w:r>
      <w:r w:rsidRPr="00382592">
        <w:rPr>
          <w:color w:val="000000" w:themeColor="text1"/>
          <w:sz w:val="24"/>
          <w:szCs w:val="24"/>
          <w:lang w:val="es-ES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ES"/>
        </w:rPr>
        <w:t>Carlos,</w:t>
      </w:r>
      <w:r w:rsidR="00086AE8" w:rsidRPr="00382592">
        <w:rPr>
          <w:i/>
          <w:color w:val="000000" w:themeColor="text1"/>
          <w:sz w:val="24"/>
          <w:szCs w:val="24"/>
          <w:lang w:val="es-ES"/>
        </w:rPr>
        <w:t xml:space="preserve"> El</w:t>
      </w:r>
      <w:r w:rsidRPr="00382592">
        <w:rPr>
          <w:i/>
          <w:color w:val="000000" w:themeColor="text1"/>
          <w:sz w:val="24"/>
          <w:szCs w:val="24"/>
          <w:lang w:val="es-ES"/>
        </w:rPr>
        <w:t xml:space="preserve"> </w:t>
      </w:r>
      <w:r w:rsidR="007753CB" w:rsidRPr="00382592">
        <w:rPr>
          <w:i/>
          <w:color w:val="000000" w:themeColor="text1"/>
          <w:sz w:val="24"/>
          <w:szCs w:val="24"/>
          <w:lang w:val="es-ES"/>
        </w:rPr>
        <w:t>d</w:t>
      </w:r>
      <w:r w:rsidRPr="00382592">
        <w:rPr>
          <w:i/>
          <w:color w:val="000000" w:themeColor="text1"/>
          <w:sz w:val="24"/>
          <w:szCs w:val="24"/>
          <w:lang w:val="es-ES"/>
        </w:rPr>
        <w:t>erecho en el derecho judicial</w:t>
      </w:r>
      <w:r w:rsidR="007753CB" w:rsidRPr="00382592">
        <w:rPr>
          <w:color w:val="000000" w:themeColor="text1"/>
          <w:sz w:val="24"/>
          <w:szCs w:val="24"/>
          <w:lang w:val="es-ES"/>
        </w:rPr>
        <w:t>,</w:t>
      </w:r>
      <w:r w:rsidR="00086AE8">
        <w:rPr>
          <w:color w:val="000000" w:themeColor="text1"/>
          <w:sz w:val="24"/>
          <w:szCs w:val="24"/>
          <w:lang w:val="es-ES"/>
        </w:rPr>
        <w:t xml:space="preserve"> </w:t>
      </w:r>
      <w:r w:rsidR="00086AE8" w:rsidRPr="00382592">
        <w:rPr>
          <w:color w:val="000000" w:themeColor="text1"/>
          <w:sz w:val="24"/>
          <w:szCs w:val="24"/>
          <w:lang w:val="es-ES"/>
        </w:rPr>
        <w:t>Abel</w:t>
      </w:r>
      <w:r w:rsidR="00086AE8">
        <w:rPr>
          <w:color w:val="000000" w:themeColor="text1"/>
          <w:sz w:val="24"/>
          <w:szCs w:val="24"/>
          <w:lang w:val="es-ES"/>
        </w:rPr>
        <w:t>e</w:t>
      </w:r>
      <w:r w:rsidR="00086AE8" w:rsidRPr="00382592">
        <w:rPr>
          <w:color w:val="000000" w:themeColor="text1"/>
          <w:sz w:val="24"/>
          <w:szCs w:val="24"/>
          <w:lang w:val="es-ES"/>
        </w:rPr>
        <w:t>d</w:t>
      </w:r>
      <w:r w:rsidR="00086AE8">
        <w:rPr>
          <w:color w:val="000000" w:themeColor="text1"/>
          <w:sz w:val="24"/>
          <w:szCs w:val="24"/>
          <w:lang w:val="es-ES"/>
        </w:rPr>
        <w:t>o</w:t>
      </w:r>
      <w:r w:rsidRPr="00382592">
        <w:rPr>
          <w:color w:val="000000" w:themeColor="text1"/>
          <w:sz w:val="24"/>
          <w:szCs w:val="24"/>
          <w:lang w:val="es-ES"/>
        </w:rPr>
        <w:t xml:space="preserve"> Perrot</w:t>
      </w:r>
      <w:r w:rsidR="007753CB" w:rsidRPr="00382592">
        <w:rPr>
          <w:color w:val="000000" w:themeColor="text1"/>
          <w:sz w:val="24"/>
          <w:szCs w:val="24"/>
          <w:lang w:val="es-ES"/>
        </w:rPr>
        <w:t>,</w:t>
      </w:r>
      <w:r w:rsidRPr="00382592">
        <w:rPr>
          <w:color w:val="000000" w:themeColor="text1"/>
          <w:sz w:val="24"/>
          <w:szCs w:val="24"/>
          <w:lang w:val="es-ES"/>
        </w:rPr>
        <w:t xml:space="preserve"> 2ed.</w:t>
      </w:r>
      <w:r w:rsidR="007753CB" w:rsidRPr="00382592">
        <w:rPr>
          <w:color w:val="000000" w:themeColor="text1"/>
          <w:sz w:val="24"/>
          <w:szCs w:val="24"/>
          <w:lang w:val="es-ES"/>
        </w:rPr>
        <w:t>,</w:t>
      </w:r>
      <w:r w:rsidRPr="00382592">
        <w:rPr>
          <w:color w:val="000000" w:themeColor="text1"/>
          <w:sz w:val="24"/>
          <w:szCs w:val="24"/>
          <w:lang w:val="es-ES"/>
        </w:rPr>
        <w:t xml:space="preserve"> 1959. </w:t>
      </w:r>
    </w:p>
    <w:p w:rsidR="00BC5830" w:rsidRPr="00382592" w:rsidRDefault="00D24A97">
      <w:pPr>
        <w:numPr>
          <w:ilvl w:val="0"/>
          <w:numId w:val="21"/>
        </w:num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 w:rsidRPr="00382592">
        <w:rPr>
          <w:smallCaps/>
          <w:color w:val="000000" w:themeColor="text1"/>
          <w:sz w:val="24"/>
          <w:szCs w:val="24"/>
          <w:lang w:val="es-ES"/>
        </w:rPr>
        <w:t>Cossio</w:t>
      </w:r>
      <w:r w:rsidRPr="00382592">
        <w:rPr>
          <w:color w:val="000000" w:themeColor="text1"/>
          <w:sz w:val="24"/>
          <w:szCs w:val="24"/>
          <w:lang w:val="es-ES"/>
        </w:rPr>
        <w:t xml:space="preserve">, </w:t>
      </w:r>
      <w:r w:rsidR="00086AE8" w:rsidRPr="00382592">
        <w:rPr>
          <w:color w:val="000000" w:themeColor="text1"/>
          <w:sz w:val="24"/>
          <w:szCs w:val="24"/>
          <w:lang w:val="es-ES"/>
        </w:rPr>
        <w:t>Carlos,</w:t>
      </w:r>
      <w:r w:rsidR="00086AE8" w:rsidRPr="00382592">
        <w:rPr>
          <w:i/>
          <w:color w:val="000000" w:themeColor="text1"/>
          <w:sz w:val="24"/>
          <w:szCs w:val="24"/>
          <w:lang w:val="es-ES"/>
        </w:rPr>
        <w:t xml:space="preserve"> La</w:t>
      </w:r>
      <w:r w:rsidRPr="00382592">
        <w:rPr>
          <w:i/>
          <w:color w:val="000000" w:themeColor="text1"/>
          <w:sz w:val="24"/>
          <w:szCs w:val="24"/>
          <w:lang w:val="es-ES"/>
        </w:rPr>
        <w:t xml:space="preserve"> plenitud del orden jurídico y la interpretación judicial de la </w:t>
      </w:r>
      <w:r w:rsidR="00086AE8" w:rsidRPr="00382592">
        <w:rPr>
          <w:i/>
          <w:color w:val="000000" w:themeColor="text1"/>
          <w:sz w:val="24"/>
          <w:szCs w:val="24"/>
          <w:lang w:val="es-ES"/>
        </w:rPr>
        <w:t>ley</w:t>
      </w:r>
      <w:r w:rsidR="00086AE8" w:rsidRPr="00382592">
        <w:rPr>
          <w:color w:val="000000" w:themeColor="text1"/>
          <w:sz w:val="24"/>
          <w:szCs w:val="24"/>
          <w:lang w:val="es-ES"/>
        </w:rPr>
        <w:t>, Losada</w:t>
      </w:r>
      <w:r w:rsidR="003C6F25" w:rsidRPr="00382592">
        <w:rPr>
          <w:color w:val="000000" w:themeColor="text1"/>
          <w:sz w:val="24"/>
          <w:szCs w:val="24"/>
          <w:lang w:val="es-ES"/>
        </w:rPr>
        <w:t xml:space="preserve">, </w:t>
      </w:r>
      <w:r w:rsidRPr="00382592">
        <w:rPr>
          <w:color w:val="000000" w:themeColor="text1"/>
          <w:sz w:val="24"/>
          <w:szCs w:val="24"/>
          <w:lang w:val="es-ES"/>
        </w:rPr>
        <w:t>Buenos Aires</w:t>
      </w:r>
      <w:r w:rsidR="003C6F25" w:rsidRPr="00382592">
        <w:rPr>
          <w:color w:val="000000" w:themeColor="text1"/>
          <w:sz w:val="24"/>
          <w:szCs w:val="24"/>
          <w:lang w:val="es-ES"/>
        </w:rPr>
        <w:t>,</w:t>
      </w:r>
      <w:r w:rsidRPr="00382592">
        <w:rPr>
          <w:color w:val="000000" w:themeColor="text1"/>
          <w:sz w:val="24"/>
          <w:szCs w:val="24"/>
          <w:lang w:val="es-ES"/>
        </w:rPr>
        <w:t xml:space="preserve"> 2da. ed.</w:t>
      </w:r>
      <w:r w:rsidR="003C6F25" w:rsidRPr="00382592">
        <w:rPr>
          <w:color w:val="000000" w:themeColor="text1"/>
          <w:sz w:val="24"/>
          <w:szCs w:val="24"/>
          <w:lang w:val="es-ES"/>
        </w:rPr>
        <w:t>,</w:t>
      </w:r>
      <w:r w:rsidRPr="00382592">
        <w:rPr>
          <w:color w:val="000000" w:themeColor="text1"/>
          <w:sz w:val="24"/>
          <w:szCs w:val="24"/>
          <w:lang w:val="es-ES"/>
        </w:rPr>
        <w:t xml:space="preserve"> 1947. 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Diep Diep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86AE8" w:rsidRPr="00382592">
        <w:rPr>
          <w:rFonts w:ascii="Times New Roman" w:hAnsi="Times New Roman"/>
          <w:color w:val="000000" w:themeColor="text1"/>
          <w:sz w:val="24"/>
          <w:szCs w:val="24"/>
        </w:rPr>
        <w:t>Daniel,</w:t>
      </w:r>
      <w:r w:rsidR="00086AE8"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El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tributo y la </w:t>
      </w:r>
      <w:r w:rsidR="003C6F25" w:rsidRPr="00382592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onstitución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86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Pac S.A, México DF</w:t>
      </w:r>
      <w:r w:rsidR="003C6F25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1999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Dorsen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Norman</w:t>
      </w:r>
      <w:r w:rsidR="00B93BF3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Rosenfeld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Michel y otros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Comparative </w:t>
      </w:r>
      <w:r w:rsidR="00B93BF3" w:rsidRPr="00382592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onstitutionalism.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Due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John F.</w:t>
      </w:r>
      <w:r w:rsidR="00B93BF3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</w:t>
      </w:r>
      <w:r w:rsidR="00E006C9" w:rsidRPr="00382592">
        <w:rPr>
          <w:rFonts w:ascii="Times New Roman" w:hAnsi="Times New Roman"/>
          <w:i/>
          <w:color w:val="000000" w:themeColor="text1"/>
          <w:sz w:val="24"/>
          <w:szCs w:val="24"/>
        </w:rPr>
        <w:t>á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lisis económico de los impuestos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El Ateneo</w:t>
      </w:r>
      <w:r w:rsidR="00B93BF3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1948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993730" w:rsidRPr="00993730" w:rsidRDefault="00993730" w:rsidP="00993730">
      <w:pPr>
        <w:pStyle w:val="Prrafodelista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4"/>
          <w:szCs w:val="24"/>
          <w:lang w:eastAsia="es-AR"/>
        </w:rPr>
      </w:pPr>
      <w:r w:rsidRPr="00993730">
        <w:rPr>
          <w:sz w:val="24"/>
          <w:szCs w:val="24"/>
          <w:lang w:eastAsia="es-AR"/>
        </w:rPr>
        <w:t>FERA, Mario (coordinador</w:t>
      </w:r>
      <w:r>
        <w:rPr>
          <w:sz w:val="24"/>
          <w:szCs w:val="24"/>
          <w:lang w:eastAsia="es-AR"/>
        </w:rPr>
        <w:t xml:space="preserve"> y coautor</w:t>
      </w:r>
      <w:r w:rsidRPr="00993730">
        <w:rPr>
          <w:sz w:val="24"/>
          <w:szCs w:val="24"/>
          <w:lang w:eastAsia="es-AR"/>
        </w:rPr>
        <w:t xml:space="preserve">): </w:t>
      </w:r>
      <w:r w:rsidRPr="00993730">
        <w:rPr>
          <w:i/>
          <w:sz w:val="24"/>
          <w:szCs w:val="24"/>
          <w:lang w:eastAsia="es-AR"/>
        </w:rPr>
        <w:t>“E</w:t>
      </w:r>
      <w:hyperlink r:id="rId9" w:history="1">
        <w:r w:rsidRPr="00993730">
          <w:rPr>
            <w:bCs/>
            <w:i/>
            <w:sz w:val="24"/>
            <w:szCs w:val="24"/>
            <w:lang w:eastAsia="es-AR"/>
          </w:rPr>
          <w:t xml:space="preserve">l derecho laboral y la Corte Suprema de Justicia de la </w:t>
        </w:r>
        <w:r w:rsidR="0041109E" w:rsidRPr="00993730">
          <w:rPr>
            <w:bCs/>
            <w:i/>
            <w:sz w:val="24"/>
            <w:szCs w:val="24"/>
            <w:lang w:eastAsia="es-AR"/>
          </w:rPr>
          <w:t>Nación</w:t>
        </w:r>
      </w:hyperlink>
      <w:r w:rsidRPr="00993730">
        <w:rPr>
          <w:i/>
          <w:sz w:val="24"/>
          <w:szCs w:val="24"/>
          <w:lang w:eastAsia="es-AR"/>
        </w:rPr>
        <w:t xml:space="preserve"> -casos típicos-</w:t>
      </w:r>
      <w:r w:rsidRPr="00993730">
        <w:rPr>
          <w:i/>
          <w:caps/>
          <w:sz w:val="24"/>
          <w:szCs w:val="24"/>
          <w:lang w:eastAsia="es-AR"/>
        </w:rPr>
        <w:t>”</w:t>
      </w:r>
      <w:r w:rsidRPr="00993730">
        <w:rPr>
          <w:caps/>
          <w:sz w:val="24"/>
          <w:szCs w:val="24"/>
          <w:lang w:eastAsia="es-AR"/>
        </w:rPr>
        <w:t>, La Ley, 2003.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Fernández Madrid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Juan Carlos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Tratado </w:t>
      </w:r>
      <w:r w:rsidR="002676B9" w:rsidRPr="00382592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eórico-</w:t>
      </w:r>
      <w:r w:rsidR="002676B9" w:rsidRPr="00382592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ráctico de </w:t>
      </w:r>
      <w:r w:rsidR="002676B9" w:rsidRPr="00382592">
        <w:rPr>
          <w:rFonts w:ascii="Times New Roman" w:hAnsi="Times New Roman"/>
          <w:i/>
          <w:color w:val="000000" w:themeColor="text1"/>
          <w:sz w:val="24"/>
          <w:szCs w:val="24"/>
        </w:rPr>
        <w:t>d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erecho del </w:t>
      </w:r>
      <w:r w:rsidR="002676B9" w:rsidRPr="00382592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bajo.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García Pelayo</w:t>
      </w:r>
      <w:r w:rsidRPr="00382592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086A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Manuel,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Las transformaciones del Estado contemporáneo.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García de Enterría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, Eduardo </w:t>
      </w:r>
      <w:r w:rsidR="00075F1F" w:rsidRPr="0038259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Fernández</w:t>
      </w:r>
      <w:r w:rsidR="00075F1F"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Tomas Ramón</w:t>
      </w:r>
      <w:r w:rsidR="00075F1F" w:rsidRPr="00382592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Curso de </w:t>
      </w:r>
      <w:r w:rsidR="00075F1F" w:rsidRPr="00382592">
        <w:rPr>
          <w:rFonts w:ascii="Times New Roman" w:hAnsi="Times New Roman"/>
          <w:i/>
          <w:color w:val="000000" w:themeColor="text1"/>
          <w:sz w:val="24"/>
          <w:szCs w:val="24"/>
        </w:rPr>
        <w:t>d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erecho </w:t>
      </w:r>
      <w:r w:rsidR="00075F1F" w:rsidRPr="00382592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dministrativo</w:t>
      </w:r>
      <w:r w:rsidR="00075F1F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Civitas</w:t>
      </w:r>
      <w:r w:rsidR="00075F1F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8ª ed</w:t>
      </w:r>
      <w:r w:rsidR="00075F1F" w:rsidRPr="00382592">
        <w:rPr>
          <w:rFonts w:ascii="Times New Roman" w:hAnsi="Times New Roman"/>
          <w:color w:val="000000" w:themeColor="text1"/>
          <w:sz w:val="24"/>
          <w:szCs w:val="24"/>
        </w:rPr>
        <w:t>.,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Madrid, España</w:t>
      </w:r>
      <w:r w:rsidR="00075F1F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2002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  <w:lang w:val="pt-BR"/>
        </w:rPr>
        <w:t>Giannini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 A.D.</w:t>
      </w:r>
      <w:r w:rsidR="00B03348"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 xml:space="preserve"> Il rapporto giuridico d imposta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 Giuffré</w:t>
      </w:r>
      <w:r w:rsidR="00B03348"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 Milano,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1931.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Gordillo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Agustín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Tratado de </w:t>
      </w:r>
      <w:r w:rsidR="004B530C" w:rsidRPr="00382592">
        <w:rPr>
          <w:rFonts w:ascii="Times New Roman" w:hAnsi="Times New Roman"/>
          <w:i/>
          <w:color w:val="000000" w:themeColor="text1"/>
          <w:sz w:val="24"/>
          <w:szCs w:val="24"/>
        </w:rPr>
        <w:t>d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erecho </w:t>
      </w:r>
      <w:r w:rsidR="004B530C" w:rsidRPr="00382592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dministrativo</w:t>
      </w:r>
      <w:r w:rsidR="004B530C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Fundación de Derecho Administrativo.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Gordillo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en-US"/>
        </w:rPr>
        <w:t>, Agustín,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Introduction to Law.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  <w:lang w:val="pt-BR"/>
        </w:rPr>
        <w:t>Grizziotti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 B.</w:t>
      </w:r>
      <w:r w:rsidR="004B530C"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 xml:space="preserve"> Riflessioni di </w:t>
      </w:r>
      <w:r w:rsidR="004B530C"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d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 xml:space="preserve">iritto internazionale, </w:t>
      </w:r>
      <w:r w:rsidR="004B530C"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p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 xml:space="preserve">olítica, </w:t>
      </w:r>
      <w:r w:rsidR="004B530C"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e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 xml:space="preserve">conómica e </w:t>
      </w:r>
      <w:r w:rsidR="004B530C"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f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ina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n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ze</w:t>
      </w:r>
      <w:r w:rsidR="004B530C"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="00086AE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Pavia, Treves</w:t>
      </w:r>
      <w:r w:rsidR="004B530C"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1936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  <w:lang w:val="pt-BR"/>
        </w:rPr>
        <w:t>Magiore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 Giusseppe</w:t>
      </w:r>
      <w:r w:rsidR="004B530C"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 xml:space="preserve"> L </w:t>
      </w:r>
      <w:r w:rsidR="004B530C"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e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quitá e il suo valore nel diritto</w:t>
      </w:r>
      <w:r w:rsidR="004B530C"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="00086AE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Rivista Internazionale di Filosofia del Diritto, II, 269</w:t>
      </w:r>
      <w:r w:rsidR="004B530C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Roma</w:t>
      </w:r>
      <w:r w:rsidR="004B530C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1923.</w:t>
      </w:r>
    </w:p>
    <w:p w:rsidR="00BC5830" w:rsidRPr="00382592" w:rsidRDefault="00D24A97">
      <w:pPr>
        <w:numPr>
          <w:ilvl w:val="0"/>
          <w:numId w:val="21"/>
        </w:numPr>
        <w:tabs>
          <w:tab w:val="left" w:pos="169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smallCaps/>
          <w:color w:val="000000" w:themeColor="text1"/>
          <w:sz w:val="24"/>
          <w:szCs w:val="24"/>
        </w:rPr>
        <w:t>Maraniello</w:t>
      </w:r>
      <w:r w:rsidRPr="00382592">
        <w:rPr>
          <w:b/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Patricio Alejandro y otra</w:t>
      </w:r>
      <w:r w:rsidR="00D91780" w:rsidRPr="00382592">
        <w:rPr>
          <w:color w:val="000000" w:themeColor="text1"/>
          <w:sz w:val="24"/>
          <w:szCs w:val="24"/>
        </w:rPr>
        <w:t>,</w:t>
      </w:r>
      <w:r w:rsidR="00086AE8">
        <w:rPr>
          <w:color w:val="000000" w:themeColor="text1"/>
          <w:sz w:val="24"/>
          <w:szCs w:val="24"/>
        </w:rPr>
        <w:t xml:space="preserve"> </w:t>
      </w:r>
      <w:r w:rsidRPr="00382592">
        <w:rPr>
          <w:i/>
          <w:color w:val="000000" w:themeColor="text1"/>
          <w:sz w:val="24"/>
          <w:szCs w:val="24"/>
        </w:rPr>
        <w:t>Amparo Colectivo</w:t>
      </w:r>
      <w:r w:rsidRPr="00382592">
        <w:rPr>
          <w:color w:val="000000" w:themeColor="text1"/>
          <w:sz w:val="24"/>
          <w:szCs w:val="24"/>
        </w:rPr>
        <w:t>, Director Dr. Daniel Sabsay</w:t>
      </w:r>
      <w:r w:rsidR="00D91780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Colección de Análisis Jurisprudencial, Derecho Constitucional. La Ley, Serie de Libros Universitarios</w:t>
      </w:r>
      <w:r w:rsidR="00D91780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2002.</w:t>
      </w:r>
    </w:p>
    <w:p w:rsidR="00BC5830" w:rsidRPr="00382592" w:rsidRDefault="00D24A97">
      <w:pPr>
        <w:numPr>
          <w:ilvl w:val="0"/>
          <w:numId w:val="21"/>
        </w:numPr>
        <w:tabs>
          <w:tab w:val="left" w:pos="169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382592">
        <w:rPr>
          <w:smallCaps/>
          <w:color w:val="000000" w:themeColor="text1"/>
          <w:sz w:val="24"/>
          <w:szCs w:val="24"/>
        </w:rPr>
        <w:t>Maraniello</w:t>
      </w:r>
      <w:r w:rsidRPr="00382592">
        <w:rPr>
          <w:b/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Patricio Alejandro</w:t>
      </w:r>
      <w:r w:rsidR="00D91780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“Génesis y actualidad del amparo colectivo en Argentina”, Revista Jurídica del Perú</w:t>
      </w:r>
      <w:r w:rsidR="00D91780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Año LIII</w:t>
      </w:r>
      <w:r w:rsidR="00D91780" w:rsidRPr="00382592">
        <w:rPr>
          <w:color w:val="000000" w:themeColor="text1"/>
          <w:sz w:val="24"/>
          <w:szCs w:val="24"/>
        </w:rPr>
        <w:t>,n</w:t>
      </w:r>
      <w:r w:rsidRPr="00382592">
        <w:rPr>
          <w:color w:val="000000" w:themeColor="text1"/>
          <w:sz w:val="24"/>
          <w:szCs w:val="24"/>
        </w:rPr>
        <w:t>ro. 51</w:t>
      </w:r>
      <w:r w:rsidR="00D91780" w:rsidRPr="00382592">
        <w:rPr>
          <w:color w:val="000000" w:themeColor="text1"/>
          <w:sz w:val="24"/>
          <w:szCs w:val="24"/>
        </w:rPr>
        <w:t>,</w:t>
      </w:r>
      <w:r w:rsidRPr="00382592">
        <w:rPr>
          <w:color w:val="000000" w:themeColor="text1"/>
          <w:sz w:val="24"/>
          <w:szCs w:val="24"/>
        </w:rPr>
        <w:t xml:space="preserve"> Lima, Perú</w:t>
      </w:r>
      <w:r w:rsidR="00D91780" w:rsidRPr="00382592">
        <w:rPr>
          <w:color w:val="000000" w:themeColor="text1"/>
          <w:sz w:val="24"/>
          <w:szCs w:val="24"/>
        </w:rPr>
        <w:t>, octubre 2003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Montesquieu</w:t>
      </w:r>
      <w:r w:rsidR="00E41A56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El espíritu de las leyes</w:t>
      </w:r>
      <w:r w:rsidR="00E41A56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86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Editorial Istmo</w:t>
      </w:r>
      <w:r w:rsidR="00E41A56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86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1A56"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Madrid, 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España</w:t>
      </w:r>
      <w:r w:rsidR="00E41A56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2002. 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lastRenderedPageBreak/>
        <w:t>Rolla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Giancarlo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, Derechos fundamentales, Estado democrático y justicia con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titucional”</w:t>
      </w:r>
      <w:r w:rsidR="00E41A56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Italia</w:t>
      </w:r>
      <w:r w:rsidR="00E41A56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1998.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Russo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Pasquale</w:t>
      </w:r>
      <w:r w:rsidR="00ED09E0"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Manuale di diritto tributario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Diuffré</w:t>
      </w:r>
      <w:r w:rsidR="00ED09E0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2002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Shaw</w:t>
      </w:r>
      <w:r w:rsidR="004D7196" w:rsidRPr="00382592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The Law of income tax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en-US"/>
        </w:rPr>
        <w:t>, en colaboración con Baker, Londres</w:t>
      </w:r>
      <w:r w:rsidR="004D7196" w:rsidRPr="00382592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1937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. 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Spisso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Rodolfo</w:t>
      </w:r>
      <w:r w:rsidR="002320D3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86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Derecho </w:t>
      </w:r>
      <w:r w:rsidR="002320D3" w:rsidRPr="00382592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onstitucional </w:t>
      </w:r>
      <w:r w:rsidR="002320D3" w:rsidRPr="00382592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ributario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Depalma, 2000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Uckmar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Victor</w:t>
      </w:r>
      <w:r w:rsidR="002320D3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86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Principi comuni di diritto </w:t>
      </w:r>
      <w:r w:rsidR="002320D3" w:rsidRPr="00382592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onstituzionale </w:t>
      </w:r>
      <w:r w:rsidR="002320D3" w:rsidRPr="00382592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ributario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Cedam</w:t>
      </w:r>
      <w:r w:rsidR="002320D3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Milani</w:t>
      </w:r>
      <w:r w:rsidR="002320D3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1999.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</w:rPr>
        <w:t>Weber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Max</w:t>
      </w:r>
      <w:r w:rsidR="003F08BB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El Estado Nacional y la </w:t>
      </w:r>
      <w:r w:rsidR="003F08BB" w:rsidRPr="00382592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olítica </w:t>
      </w:r>
      <w:r w:rsidR="003F08BB" w:rsidRPr="00382592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conómica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>, Distal</w:t>
      </w:r>
      <w:r w:rsidR="003F08BB" w:rsidRPr="003825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 2003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BC5830" w:rsidRPr="00382592" w:rsidRDefault="00D24A97">
      <w:pPr>
        <w:pStyle w:val="Sangra3detindependiente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2592">
        <w:rPr>
          <w:rFonts w:ascii="Times New Roman" w:hAnsi="Times New Roman"/>
          <w:smallCaps/>
          <w:color w:val="000000" w:themeColor="text1"/>
          <w:sz w:val="24"/>
          <w:szCs w:val="24"/>
          <w:lang w:val="pt-BR"/>
        </w:rPr>
        <w:t>Witthaus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 Rodolfo</w:t>
      </w:r>
      <w:r w:rsidR="003F08BB"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 xml:space="preserve">Poder Judicial </w:t>
      </w:r>
      <w:r w:rsidR="003F08BB"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a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lem</w:t>
      </w:r>
      <w:r w:rsidR="003F08BB"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á</w:t>
      </w:r>
      <w:r w:rsidRPr="00382592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n</w:t>
      </w:r>
      <w:r w:rsidR="004577C8" w:rsidRPr="00382592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es-AR"/>
        </w:rPr>
        <w:t>Ad</w:t>
      </w:r>
      <w:r w:rsidR="00ED103C" w:rsidRPr="00382592">
        <w:rPr>
          <w:rFonts w:ascii="Times New Roman" w:hAnsi="Times New Roman"/>
          <w:color w:val="000000" w:themeColor="text1"/>
          <w:sz w:val="24"/>
          <w:szCs w:val="24"/>
          <w:lang w:val="es-AR"/>
        </w:rPr>
        <w:t>-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es-AR"/>
        </w:rPr>
        <w:t>hoc</w:t>
      </w:r>
      <w:r w:rsidR="004577C8" w:rsidRPr="00382592">
        <w:rPr>
          <w:rFonts w:ascii="Times New Roman" w:hAnsi="Times New Roman"/>
          <w:color w:val="000000" w:themeColor="text1"/>
          <w:sz w:val="24"/>
          <w:szCs w:val="24"/>
          <w:lang w:val="es-AR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  <w:lang w:val="es-AR"/>
        </w:rPr>
        <w:t xml:space="preserve"> Buenos Aires</w:t>
      </w:r>
      <w:r w:rsidR="004577C8" w:rsidRPr="00382592">
        <w:rPr>
          <w:rFonts w:ascii="Times New Roman" w:hAnsi="Times New Roman"/>
          <w:color w:val="000000" w:themeColor="text1"/>
          <w:sz w:val="24"/>
          <w:szCs w:val="24"/>
          <w:lang w:val="es-AR"/>
        </w:rPr>
        <w:t>,</w:t>
      </w:r>
      <w:r w:rsidRPr="00382592">
        <w:rPr>
          <w:rFonts w:ascii="Times New Roman" w:hAnsi="Times New Roman"/>
          <w:color w:val="000000" w:themeColor="text1"/>
          <w:sz w:val="24"/>
          <w:szCs w:val="24"/>
        </w:rPr>
        <w:t xml:space="preserve">1994. </w:t>
      </w:r>
    </w:p>
    <w:p w:rsidR="00BC5830" w:rsidRPr="00382592" w:rsidRDefault="00BC5830">
      <w:pPr>
        <w:pStyle w:val="Sangra3detindependiente"/>
        <w:spacing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D4BF9" w:rsidRPr="00382592" w:rsidRDefault="00ED4BF9">
      <w:pPr>
        <w:pStyle w:val="Sangra3detindependiente"/>
        <w:spacing w:line="276" w:lineRule="auto"/>
        <w:rPr>
          <w:b/>
          <w:color w:val="000000" w:themeColor="text1"/>
          <w:sz w:val="28"/>
          <w:u w:val="single"/>
        </w:rPr>
      </w:pPr>
    </w:p>
    <w:p w:rsidR="00BC5830" w:rsidRPr="00382592" w:rsidRDefault="00D24A97">
      <w:pPr>
        <w:pStyle w:val="Ttulo2"/>
        <w:numPr>
          <w:ilvl w:val="0"/>
          <w:numId w:val="23"/>
        </w:numPr>
        <w:spacing w:line="276" w:lineRule="auto"/>
        <w:ind w:left="567" w:hanging="567"/>
        <w:jc w:val="left"/>
        <w:rPr>
          <w:b/>
          <w:bCs/>
          <w:color w:val="000000" w:themeColor="text1"/>
        </w:rPr>
      </w:pPr>
      <w:r w:rsidRPr="00382592">
        <w:rPr>
          <w:b/>
          <w:bCs/>
          <w:color w:val="000000" w:themeColor="text1"/>
        </w:rPr>
        <w:t>JURISPRUDENCIA NACIONAL</w:t>
      </w:r>
    </w:p>
    <w:p w:rsidR="00BC5830" w:rsidRPr="00382592" w:rsidRDefault="00BC5830">
      <w:pPr>
        <w:spacing w:line="276" w:lineRule="auto"/>
        <w:jc w:val="center"/>
        <w:rPr>
          <w:b/>
          <w:color w:val="000000" w:themeColor="text1"/>
          <w:sz w:val="24"/>
          <w:u w:val="single"/>
        </w:rPr>
      </w:pPr>
    </w:p>
    <w:p w:rsidR="00BC5830" w:rsidRPr="00382592" w:rsidRDefault="00BC5830">
      <w:pPr>
        <w:spacing w:line="276" w:lineRule="auto"/>
        <w:jc w:val="center"/>
        <w:rPr>
          <w:b/>
          <w:color w:val="000000" w:themeColor="text1"/>
          <w:sz w:val="24"/>
          <w:u w:val="single"/>
        </w:rPr>
      </w:pP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>CASO “Siri”</w:t>
      </w:r>
      <w:r w:rsidR="00B91A6D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Fallos 239:459 (1957).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>CASO “Kot SRL”</w:t>
      </w:r>
      <w:r w:rsidR="00B91A6D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 Fallos 241:292 (1958).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b/>
          <w:color w:val="000000" w:themeColor="text1"/>
          <w:sz w:val="24"/>
          <w:u w:val="single"/>
        </w:rPr>
      </w:pPr>
      <w:r w:rsidRPr="00382592">
        <w:rPr>
          <w:color w:val="000000" w:themeColor="text1"/>
          <w:sz w:val="24"/>
        </w:rPr>
        <w:t xml:space="preserve">CASO“Adecua </w:t>
      </w:r>
      <w:r w:rsidR="00B91A6D" w:rsidRPr="00382592">
        <w:rPr>
          <w:color w:val="000000" w:themeColor="text1"/>
          <w:sz w:val="24"/>
        </w:rPr>
        <w:t>vs.</w:t>
      </w:r>
      <w:r w:rsidRPr="00382592">
        <w:rPr>
          <w:color w:val="000000" w:themeColor="text1"/>
          <w:sz w:val="24"/>
        </w:rPr>
        <w:t xml:space="preserve"> PEN”</w:t>
      </w:r>
      <w:r w:rsidR="00B91A6D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La Ley 26/</w:t>
      </w:r>
      <w:r w:rsidR="00B91A6D" w:rsidRPr="00382592">
        <w:rPr>
          <w:color w:val="000000" w:themeColor="text1"/>
          <w:sz w:val="24"/>
        </w:rPr>
        <w:t>0</w:t>
      </w:r>
      <w:r w:rsidRPr="00382592">
        <w:rPr>
          <w:color w:val="000000" w:themeColor="text1"/>
          <w:sz w:val="24"/>
        </w:rPr>
        <w:t>5/</w:t>
      </w:r>
      <w:r w:rsidR="00B91A6D" w:rsidRPr="00382592">
        <w:rPr>
          <w:color w:val="000000" w:themeColor="text1"/>
          <w:sz w:val="24"/>
        </w:rPr>
        <w:t>19</w:t>
      </w:r>
      <w:r w:rsidRPr="00382592">
        <w:rPr>
          <w:color w:val="000000" w:themeColor="text1"/>
          <w:sz w:val="24"/>
        </w:rPr>
        <w:t xml:space="preserve">99, </w:t>
      </w:r>
      <w:r w:rsidR="00B91A6D" w:rsidRPr="00382592">
        <w:rPr>
          <w:color w:val="000000" w:themeColor="text1"/>
          <w:sz w:val="24"/>
        </w:rPr>
        <w:t>ps</w:t>
      </w:r>
      <w:r w:rsidRPr="00382592">
        <w:rPr>
          <w:color w:val="000000" w:themeColor="text1"/>
          <w:sz w:val="24"/>
        </w:rPr>
        <w:t>. 8/12.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 xml:space="preserve">CASO  “Avico </w:t>
      </w:r>
      <w:r w:rsidR="00D20BFB" w:rsidRPr="00382592">
        <w:rPr>
          <w:color w:val="000000" w:themeColor="text1"/>
          <w:sz w:val="24"/>
        </w:rPr>
        <w:t>vs.</w:t>
      </w:r>
      <w:r w:rsidRPr="00382592">
        <w:rPr>
          <w:color w:val="000000" w:themeColor="text1"/>
          <w:sz w:val="24"/>
        </w:rPr>
        <w:t xml:space="preserve"> de la Pesa”</w:t>
      </w:r>
      <w:r w:rsidR="00D20BFB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Fallos 136:161.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>CASO  “Cocchia”</w:t>
      </w:r>
      <w:r w:rsidR="00D20BFB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La Ley 30/</w:t>
      </w:r>
      <w:r w:rsidR="00D20BFB" w:rsidRPr="00382592">
        <w:rPr>
          <w:color w:val="000000" w:themeColor="text1"/>
          <w:sz w:val="24"/>
        </w:rPr>
        <w:t>0</w:t>
      </w:r>
      <w:r w:rsidRPr="00382592">
        <w:rPr>
          <w:color w:val="000000" w:themeColor="text1"/>
          <w:sz w:val="24"/>
        </w:rPr>
        <w:t>5/</w:t>
      </w:r>
      <w:r w:rsidR="00D20BFB" w:rsidRPr="00382592">
        <w:rPr>
          <w:color w:val="000000" w:themeColor="text1"/>
          <w:sz w:val="24"/>
        </w:rPr>
        <w:t>19</w:t>
      </w:r>
      <w:r w:rsidRPr="00382592">
        <w:rPr>
          <w:color w:val="000000" w:themeColor="text1"/>
          <w:sz w:val="24"/>
        </w:rPr>
        <w:t>94</w:t>
      </w:r>
      <w:r w:rsidR="00D20BFB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B-633.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 xml:space="preserve">CASO  “Colella Ciriaco </w:t>
      </w:r>
      <w:r w:rsidR="00D20BFB" w:rsidRPr="00382592">
        <w:rPr>
          <w:color w:val="000000" w:themeColor="text1"/>
          <w:sz w:val="24"/>
        </w:rPr>
        <w:t>vs.</w:t>
      </w:r>
      <w:r w:rsidRPr="00382592">
        <w:rPr>
          <w:color w:val="000000" w:themeColor="text1"/>
          <w:sz w:val="24"/>
        </w:rPr>
        <w:t xml:space="preserve"> Fevre y Basset y/u otro A.” 1967</w:t>
      </w:r>
      <w:r w:rsidR="00D20BFB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Fallos 268:352</w:t>
      </w:r>
      <w:r w:rsidR="00D20BFB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La Ley 127-666.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>CASO  “Costas”</w:t>
      </w:r>
      <w:r w:rsidR="00D20BFB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Fallos 310:508.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>CASO “Delfino”</w:t>
      </w:r>
      <w:r w:rsidR="00D20BFB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Fallos 148:430.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>CASO “Dromi”</w:t>
      </w:r>
      <w:r w:rsidR="00572992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La Ley 1990</w:t>
      </w:r>
      <w:r w:rsidR="00572992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E- 97.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 xml:space="preserve">CASO “Ercolano </w:t>
      </w:r>
      <w:r w:rsidR="00572992" w:rsidRPr="00382592">
        <w:rPr>
          <w:color w:val="000000" w:themeColor="text1"/>
          <w:sz w:val="24"/>
        </w:rPr>
        <w:t>vs.</w:t>
      </w:r>
      <w:r w:rsidRPr="00382592">
        <w:rPr>
          <w:color w:val="000000" w:themeColor="text1"/>
          <w:sz w:val="24"/>
        </w:rPr>
        <w:t xml:space="preserve"> Lanteri de Renshaw”</w:t>
      </w:r>
      <w:r w:rsidR="00572992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Fallos 136:161.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 xml:space="preserve">CASO “Famyl S.A. </w:t>
      </w:r>
      <w:r w:rsidR="00572992" w:rsidRPr="00382592">
        <w:rPr>
          <w:color w:val="000000" w:themeColor="text1"/>
          <w:sz w:val="24"/>
        </w:rPr>
        <w:t>vs.</w:t>
      </w:r>
      <w:r w:rsidRPr="00382592">
        <w:rPr>
          <w:color w:val="000000" w:themeColor="text1"/>
          <w:sz w:val="24"/>
        </w:rPr>
        <w:t xml:space="preserve"> Nación Argentina”</w:t>
      </w:r>
      <w:r w:rsidR="00572992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Fallos 323: 2256.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 xml:space="preserve">CASO “Giulitta, Orencio Al y otro </w:t>
      </w:r>
      <w:r w:rsidR="00572992" w:rsidRPr="00382592">
        <w:rPr>
          <w:color w:val="000000" w:themeColor="text1"/>
          <w:sz w:val="24"/>
        </w:rPr>
        <w:t>vs.</w:t>
      </w:r>
      <w:r w:rsidRPr="00382592">
        <w:rPr>
          <w:color w:val="000000" w:themeColor="text1"/>
          <w:sz w:val="24"/>
        </w:rPr>
        <w:t xml:space="preserve"> Nación”</w:t>
      </w:r>
      <w:r w:rsidR="00572992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Fallos 189:156</w:t>
      </w:r>
      <w:r w:rsidR="00572992" w:rsidRPr="00382592">
        <w:rPr>
          <w:color w:val="000000" w:themeColor="text1"/>
          <w:sz w:val="24"/>
        </w:rPr>
        <w:t>,</w:t>
      </w:r>
      <w:r w:rsidRPr="00382592">
        <w:rPr>
          <w:color w:val="000000" w:themeColor="text1"/>
          <w:sz w:val="24"/>
        </w:rPr>
        <w:t xml:space="preserve"> La Ley 22-54.</w:t>
      </w:r>
    </w:p>
    <w:p w:rsidR="00BC5830" w:rsidRPr="00382592" w:rsidRDefault="00ED4BF9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 xml:space="preserve">CASO </w:t>
      </w:r>
      <w:r w:rsidR="00D24A97" w:rsidRPr="00382592">
        <w:rPr>
          <w:color w:val="000000" w:themeColor="text1"/>
          <w:sz w:val="24"/>
        </w:rPr>
        <w:t xml:space="preserve">“Guida Liliana </w:t>
      </w:r>
      <w:r w:rsidR="00572992" w:rsidRPr="00382592">
        <w:rPr>
          <w:color w:val="000000" w:themeColor="text1"/>
          <w:sz w:val="24"/>
        </w:rPr>
        <w:t>vs.</w:t>
      </w:r>
      <w:r w:rsidR="00D24A97" w:rsidRPr="00382592">
        <w:rPr>
          <w:color w:val="000000" w:themeColor="text1"/>
          <w:sz w:val="24"/>
        </w:rPr>
        <w:t xml:space="preserve"> PEN s/</w:t>
      </w:r>
      <w:r w:rsidR="00044B8E" w:rsidRPr="00382592">
        <w:rPr>
          <w:color w:val="000000" w:themeColor="text1"/>
          <w:sz w:val="24"/>
        </w:rPr>
        <w:t>e</w:t>
      </w:r>
      <w:r w:rsidR="00D24A97" w:rsidRPr="00382592">
        <w:rPr>
          <w:color w:val="000000" w:themeColor="text1"/>
          <w:sz w:val="24"/>
        </w:rPr>
        <w:t xml:space="preserve">mpleo </w:t>
      </w:r>
      <w:r w:rsidR="00044B8E" w:rsidRPr="00382592">
        <w:rPr>
          <w:color w:val="000000" w:themeColor="text1"/>
          <w:sz w:val="24"/>
        </w:rPr>
        <w:t>p</w:t>
      </w:r>
      <w:r w:rsidR="00D24A97" w:rsidRPr="00382592">
        <w:rPr>
          <w:color w:val="000000" w:themeColor="text1"/>
          <w:sz w:val="24"/>
        </w:rPr>
        <w:t xml:space="preserve">úblico”, La </w:t>
      </w:r>
      <w:r w:rsidR="00572992" w:rsidRPr="00382592">
        <w:rPr>
          <w:color w:val="000000" w:themeColor="text1"/>
          <w:sz w:val="24"/>
        </w:rPr>
        <w:t>Ley0</w:t>
      </w:r>
      <w:r w:rsidR="00D24A97" w:rsidRPr="00382592">
        <w:rPr>
          <w:color w:val="000000" w:themeColor="text1"/>
          <w:sz w:val="24"/>
        </w:rPr>
        <w:t>5/</w:t>
      </w:r>
      <w:r w:rsidR="00572992" w:rsidRPr="00382592">
        <w:rPr>
          <w:color w:val="000000" w:themeColor="text1"/>
          <w:sz w:val="24"/>
        </w:rPr>
        <w:t>0</w:t>
      </w:r>
      <w:r w:rsidR="00D24A97" w:rsidRPr="00382592">
        <w:rPr>
          <w:color w:val="000000" w:themeColor="text1"/>
          <w:sz w:val="24"/>
        </w:rPr>
        <w:t>7/</w:t>
      </w:r>
      <w:r w:rsidR="00572992" w:rsidRPr="00382592">
        <w:rPr>
          <w:color w:val="000000" w:themeColor="text1"/>
          <w:sz w:val="24"/>
        </w:rPr>
        <w:t>20</w:t>
      </w:r>
      <w:r w:rsidR="00D24A97" w:rsidRPr="00382592">
        <w:rPr>
          <w:color w:val="000000" w:themeColor="text1"/>
          <w:sz w:val="24"/>
        </w:rPr>
        <w:t>00, JA 27/</w:t>
      </w:r>
      <w:r w:rsidR="00572992" w:rsidRPr="00382592">
        <w:rPr>
          <w:color w:val="000000" w:themeColor="text1"/>
          <w:sz w:val="24"/>
        </w:rPr>
        <w:t>0</w:t>
      </w:r>
      <w:r w:rsidR="00D24A97" w:rsidRPr="00382592">
        <w:rPr>
          <w:color w:val="000000" w:themeColor="text1"/>
          <w:sz w:val="24"/>
        </w:rPr>
        <w:t>9/</w:t>
      </w:r>
      <w:r w:rsidR="00572992" w:rsidRPr="00382592">
        <w:rPr>
          <w:color w:val="000000" w:themeColor="text1"/>
          <w:sz w:val="24"/>
        </w:rPr>
        <w:t>20</w:t>
      </w:r>
      <w:r w:rsidR="00D24A97" w:rsidRPr="00382592">
        <w:rPr>
          <w:color w:val="000000" w:themeColor="text1"/>
          <w:sz w:val="24"/>
        </w:rPr>
        <w:t>00.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lang w:val="es-AR"/>
        </w:rPr>
      </w:pPr>
      <w:r w:rsidRPr="00382592">
        <w:rPr>
          <w:color w:val="000000" w:themeColor="text1"/>
          <w:sz w:val="24"/>
          <w:lang w:val="es-AR"/>
        </w:rPr>
        <w:t>CASO “Mouviel”</w:t>
      </w:r>
      <w:r w:rsidR="00572992" w:rsidRPr="00382592">
        <w:rPr>
          <w:color w:val="000000" w:themeColor="text1"/>
          <w:sz w:val="24"/>
          <w:lang w:val="es-AR"/>
        </w:rPr>
        <w:t>,</w:t>
      </w:r>
      <w:r w:rsidRPr="00382592">
        <w:rPr>
          <w:color w:val="000000" w:themeColor="text1"/>
          <w:sz w:val="24"/>
          <w:lang w:val="es-AR"/>
        </w:rPr>
        <w:t xml:space="preserve"> Fallos 237:656.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lang w:val="en-US"/>
        </w:rPr>
      </w:pPr>
      <w:r w:rsidRPr="00382592">
        <w:rPr>
          <w:color w:val="000000" w:themeColor="text1"/>
          <w:sz w:val="24"/>
          <w:lang w:val="en-US"/>
        </w:rPr>
        <w:t>CASO “New York Times vs. Sullivan”</w:t>
      </w:r>
      <w:r w:rsidR="003C5059" w:rsidRPr="00382592">
        <w:rPr>
          <w:color w:val="000000" w:themeColor="text1"/>
          <w:sz w:val="24"/>
          <w:lang w:val="en-US"/>
        </w:rPr>
        <w:t>,</w:t>
      </w:r>
      <w:r w:rsidRPr="00382592">
        <w:rPr>
          <w:color w:val="000000" w:themeColor="text1"/>
          <w:sz w:val="24"/>
          <w:lang w:val="en-US"/>
        </w:rPr>
        <w:t xml:space="preserve"> 376 US.254</w:t>
      </w:r>
      <w:r w:rsidR="003C5059" w:rsidRPr="00382592">
        <w:rPr>
          <w:color w:val="000000" w:themeColor="text1"/>
          <w:sz w:val="24"/>
          <w:lang w:val="en-US"/>
        </w:rPr>
        <w:t>,</w:t>
      </w:r>
      <w:r w:rsidRPr="00382592">
        <w:rPr>
          <w:color w:val="000000" w:themeColor="text1"/>
          <w:sz w:val="24"/>
          <w:lang w:val="en-US"/>
        </w:rPr>
        <w:t xml:space="preserve"> 1964.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lang w:val="es-ES"/>
        </w:rPr>
      </w:pPr>
      <w:r w:rsidRPr="00382592">
        <w:rPr>
          <w:color w:val="000000" w:themeColor="text1"/>
          <w:sz w:val="24"/>
          <w:lang w:val="es-ES"/>
        </w:rPr>
        <w:t>CASO “Peralta”</w:t>
      </w:r>
      <w:r w:rsidR="003C5059" w:rsidRPr="00382592">
        <w:rPr>
          <w:color w:val="000000" w:themeColor="text1"/>
          <w:sz w:val="24"/>
          <w:lang w:val="es-ES"/>
        </w:rPr>
        <w:t>,</w:t>
      </w:r>
      <w:r w:rsidRPr="00382592">
        <w:rPr>
          <w:color w:val="000000" w:themeColor="text1"/>
          <w:sz w:val="24"/>
          <w:lang w:val="es-ES"/>
        </w:rPr>
        <w:t xml:space="preserve"> La Ley, 1991 -C-518.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lang w:val="es-ES"/>
        </w:rPr>
      </w:pPr>
      <w:r w:rsidRPr="00382592">
        <w:rPr>
          <w:color w:val="000000" w:themeColor="text1"/>
          <w:sz w:val="24"/>
          <w:lang w:val="es-ES"/>
        </w:rPr>
        <w:t>CASO “Transporte Automotores Chevallier”</w:t>
      </w:r>
      <w:r w:rsidR="003C5059" w:rsidRPr="00382592">
        <w:rPr>
          <w:color w:val="000000" w:themeColor="text1"/>
          <w:sz w:val="24"/>
          <w:lang w:val="es-ES"/>
        </w:rPr>
        <w:t>,</w:t>
      </w:r>
      <w:r w:rsidRPr="00382592">
        <w:rPr>
          <w:color w:val="000000" w:themeColor="text1"/>
          <w:sz w:val="24"/>
          <w:lang w:val="es-ES"/>
        </w:rPr>
        <w:t xml:space="preserve"> Fallos 317:1548 del 17/11/</w:t>
      </w:r>
      <w:r w:rsidR="003C5059" w:rsidRPr="00382592">
        <w:rPr>
          <w:color w:val="000000" w:themeColor="text1"/>
          <w:sz w:val="24"/>
          <w:lang w:val="es-ES"/>
        </w:rPr>
        <w:t>19</w:t>
      </w:r>
      <w:r w:rsidRPr="00382592">
        <w:rPr>
          <w:color w:val="000000" w:themeColor="text1"/>
          <w:sz w:val="24"/>
          <w:lang w:val="es-ES"/>
        </w:rPr>
        <w:t>94</w:t>
      </w:r>
      <w:r w:rsidR="003C5059" w:rsidRPr="00382592">
        <w:rPr>
          <w:color w:val="000000" w:themeColor="text1"/>
          <w:sz w:val="24"/>
          <w:lang w:val="es-ES"/>
        </w:rPr>
        <w:t>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lang w:val="es-ES"/>
        </w:rPr>
      </w:pPr>
      <w:r w:rsidRPr="00382592">
        <w:rPr>
          <w:color w:val="000000" w:themeColor="text1"/>
          <w:sz w:val="24"/>
          <w:lang w:val="es-ES"/>
        </w:rPr>
        <w:t>CASO “Provincia de San Luis” del 05/03/</w:t>
      </w:r>
      <w:r w:rsidR="003C5059" w:rsidRPr="00382592">
        <w:rPr>
          <w:color w:val="000000" w:themeColor="text1"/>
          <w:sz w:val="24"/>
          <w:lang w:val="es-ES"/>
        </w:rPr>
        <w:t>20</w:t>
      </w:r>
      <w:r w:rsidRPr="00382592">
        <w:rPr>
          <w:color w:val="000000" w:themeColor="text1"/>
          <w:sz w:val="24"/>
          <w:lang w:val="es-ES"/>
        </w:rPr>
        <w:t>03.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lang w:val="en-US"/>
        </w:rPr>
      </w:pPr>
      <w:r w:rsidRPr="00382592">
        <w:rPr>
          <w:color w:val="000000" w:themeColor="text1"/>
          <w:sz w:val="24"/>
          <w:lang w:val="en-US"/>
        </w:rPr>
        <w:t>CASO “Bustos” del 26/10/</w:t>
      </w:r>
      <w:r w:rsidR="003C5059" w:rsidRPr="00382592">
        <w:rPr>
          <w:color w:val="000000" w:themeColor="text1"/>
          <w:sz w:val="24"/>
          <w:lang w:val="en-US"/>
        </w:rPr>
        <w:t>20</w:t>
      </w:r>
      <w:r w:rsidRPr="00382592">
        <w:rPr>
          <w:color w:val="000000" w:themeColor="text1"/>
          <w:sz w:val="24"/>
          <w:lang w:val="en-US"/>
        </w:rPr>
        <w:t>04.</w:t>
      </w:r>
    </w:p>
    <w:p w:rsidR="00BC5830" w:rsidRPr="00382592" w:rsidRDefault="00D24A97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</w:rPr>
      </w:pPr>
      <w:r w:rsidRPr="00382592">
        <w:rPr>
          <w:color w:val="000000" w:themeColor="text1"/>
          <w:sz w:val="24"/>
        </w:rPr>
        <w:t>CASO “Masa” del 27/12/</w:t>
      </w:r>
      <w:r w:rsidR="003C5059" w:rsidRPr="00382592">
        <w:rPr>
          <w:color w:val="000000" w:themeColor="text1"/>
          <w:sz w:val="24"/>
        </w:rPr>
        <w:t>20</w:t>
      </w:r>
      <w:r w:rsidRPr="00382592">
        <w:rPr>
          <w:color w:val="000000" w:themeColor="text1"/>
          <w:sz w:val="24"/>
        </w:rPr>
        <w:t>06.</w:t>
      </w:r>
    </w:p>
    <w:p w:rsidR="00BC5830" w:rsidRPr="00382592" w:rsidRDefault="00BC5830">
      <w:pPr>
        <w:spacing w:line="276" w:lineRule="auto"/>
        <w:ind w:left="567"/>
        <w:jc w:val="both"/>
        <w:rPr>
          <w:color w:val="000000" w:themeColor="text1"/>
          <w:sz w:val="24"/>
          <w:szCs w:val="24"/>
          <w:lang w:val="es-AR"/>
        </w:rPr>
      </w:pPr>
    </w:p>
    <w:p w:rsidR="00BC5830" w:rsidRDefault="00BC5830">
      <w:p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</w:p>
    <w:p w:rsidR="00ED56F4" w:rsidRDefault="00ED56F4">
      <w:p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</w:p>
    <w:p w:rsidR="00ED56F4" w:rsidRDefault="00ED56F4">
      <w:p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</w:p>
    <w:p w:rsidR="00ED56F4" w:rsidRPr="00382592" w:rsidRDefault="00ED56F4">
      <w:p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</w:p>
    <w:p w:rsidR="00ED56F4" w:rsidRPr="00ED56F4" w:rsidRDefault="00ED56F4" w:rsidP="00ED56F4">
      <w:pPr>
        <w:pStyle w:val="Prrafodelista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  <w:lang w:val="es-AR" w:eastAsia="es-AR"/>
        </w:rPr>
      </w:pPr>
    </w:p>
    <w:p w:rsidR="00BC5830" w:rsidRPr="00382592" w:rsidRDefault="003737D6">
      <w:pPr>
        <w:pStyle w:val="Prrafodelista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  <w:lang w:val="es-AR" w:eastAsia="es-AR"/>
        </w:rPr>
      </w:pPr>
      <w:r w:rsidRPr="00382592">
        <w:rPr>
          <w:b/>
          <w:bCs/>
          <w:color w:val="000000" w:themeColor="text1"/>
          <w:sz w:val="28"/>
          <w:szCs w:val="28"/>
          <w:lang w:eastAsia="es-AR"/>
        </w:rPr>
        <w:t>COSTOS</w:t>
      </w:r>
    </w:p>
    <w:p w:rsidR="00BC5830" w:rsidRPr="00382592" w:rsidRDefault="00BC5830">
      <w:pPr>
        <w:pStyle w:val="Prrafodelista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  <w:lang w:val="es-AR" w:eastAsia="es-AR"/>
        </w:rPr>
      </w:pPr>
    </w:p>
    <w:p w:rsidR="00BC5830" w:rsidRPr="00382592" w:rsidRDefault="003737D6">
      <w:pPr>
        <w:pStyle w:val="Prrafodelista"/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  <w:lang w:val="es-AR" w:eastAsia="es-AR"/>
        </w:rPr>
      </w:pPr>
      <w:r w:rsidRPr="00382592">
        <w:rPr>
          <w:color w:val="000000" w:themeColor="text1"/>
          <w:sz w:val="24"/>
          <w:szCs w:val="24"/>
          <w:lang w:eastAsia="es-AR"/>
        </w:rPr>
        <w:t>Matr</w:t>
      </w:r>
      <w:r w:rsidR="009F0453" w:rsidRPr="00382592">
        <w:rPr>
          <w:color w:val="000000" w:themeColor="text1"/>
          <w:sz w:val="24"/>
          <w:szCs w:val="24"/>
          <w:lang w:eastAsia="es-AR"/>
        </w:rPr>
        <w:t>í</w:t>
      </w:r>
      <w:r w:rsidRPr="00382592">
        <w:rPr>
          <w:color w:val="000000" w:themeColor="text1"/>
          <w:sz w:val="24"/>
          <w:szCs w:val="24"/>
          <w:lang w:eastAsia="es-AR"/>
        </w:rPr>
        <w:t xml:space="preserve">cula </w:t>
      </w:r>
      <w:r w:rsidR="009F0453" w:rsidRPr="00382592">
        <w:rPr>
          <w:color w:val="000000" w:themeColor="text1"/>
          <w:sz w:val="24"/>
          <w:szCs w:val="24"/>
          <w:lang w:eastAsia="es-AR"/>
        </w:rPr>
        <w:t>p</w:t>
      </w:r>
      <w:r w:rsidRPr="00382592">
        <w:rPr>
          <w:color w:val="000000" w:themeColor="text1"/>
          <w:sz w:val="24"/>
          <w:szCs w:val="24"/>
          <w:lang w:eastAsia="es-AR"/>
        </w:rPr>
        <w:t xml:space="preserve">ara </w:t>
      </w:r>
      <w:r w:rsidR="009F0453" w:rsidRPr="00382592">
        <w:rPr>
          <w:color w:val="000000" w:themeColor="text1"/>
          <w:sz w:val="24"/>
          <w:szCs w:val="24"/>
          <w:lang w:eastAsia="es-AR"/>
        </w:rPr>
        <w:t>m</w:t>
      </w:r>
      <w:r w:rsidRPr="00382592">
        <w:rPr>
          <w:color w:val="000000" w:themeColor="text1"/>
          <w:sz w:val="24"/>
          <w:szCs w:val="24"/>
          <w:lang w:eastAsia="es-AR"/>
        </w:rPr>
        <w:t xml:space="preserve">aterial </w:t>
      </w:r>
      <w:r w:rsidR="009F0453" w:rsidRPr="00382592">
        <w:rPr>
          <w:color w:val="000000" w:themeColor="text1"/>
          <w:sz w:val="24"/>
          <w:szCs w:val="24"/>
          <w:lang w:eastAsia="es-AR"/>
        </w:rPr>
        <w:t>del c</w:t>
      </w:r>
      <w:r w:rsidRPr="00382592">
        <w:rPr>
          <w:color w:val="000000" w:themeColor="text1"/>
          <w:sz w:val="24"/>
          <w:szCs w:val="24"/>
          <w:lang w:eastAsia="es-AR"/>
        </w:rPr>
        <w:t xml:space="preserve">urso </w:t>
      </w:r>
      <w:r w:rsidR="00C80E98" w:rsidRPr="00382592">
        <w:rPr>
          <w:color w:val="000000" w:themeColor="text1"/>
          <w:sz w:val="24"/>
          <w:szCs w:val="24"/>
          <w:lang w:eastAsia="es-AR"/>
        </w:rPr>
        <w:t>y costo del curso completo U</w:t>
      </w:r>
      <w:r w:rsidRPr="00382592">
        <w:rPr>
          <w:color w:val="000000" w:themeColor="text1"/>
          <w:sz w:val="24"/>
          <w:szCs w:val="24"/>
          <w:lang w:eastAsia="es-AR"/>
        </w:rPr>
        <w:t>$</w:t>
      </w:r>
      <w:r w:rsidR="00C80E98" w:rsidRPr="00382592">
        <w:rPr>
          <w:color w:val="000000" w:themeColor="text1"/>
          <w:sz w:val="24"/>
          <w:szCs w:val="24"/>
          <w:lang w:eastAsia="es-AR"/>
        </w:rPr>
        <w:t>S 1.0</w:t>
      </w:r>
      <w:r w:rsidRPr="00382592">
        <w:rPr>
          <w:color w:val="000000" w:themeColor="text1"/>
          <w:sz w:val="24"/>
          <w:szCs w:val="24"/>
          <w:lang w:eastAsia="es-AR"/>
        </w:rPr>
        <w:t>00,00</w:t>
      </w:r>
      <w:r w:rsidR="00E43395" w:rsidRPr="00382592">
        <w:rPr>
          <w:color w:val="000000" w:themeColor="text1"/>
          <w:sz w:val="24"/>
          <w:szCs w:val="24"/>
          <w:lang w:eastAsia="es-AR"/>
        </w:rPr>
        <w:t>.</w:t>
      </w:r>
    </w:p>
    <w:p w:rsidR="00BC5830" w:rsidRPr="00C40EF0" w:rsidRDefault="003737D6" w:rsidP="00C40EF0">
      <w:pPr>
        <w:pStyle w:val="Prrafodelista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  <w:lang w:val="es-AR" w:eastAsia="es-AR"/>
        </w:rPr>
      </w:pPr>
      <w:r w:rsidRPr="00C40EF0">
        <w:rPr>
          <w:color w:val="000000" w:themeColor="text1"/>
          <w:sz w:val="24"/>
          <w:szCs w:val="24"/>
          <w:lang w:eastAsia="es-AR"/>
        </w:rPr>
        <w:t xml:space="preserve">Pago </w:t>
      </w:r>
      <w:r w:rsidR="009F0453" w:rsidRPr="00C40EF0">
        <w:rPr>
          <w:color w:val="000000" w:themeColor="text1"/>
          <w:sz w:val="24"/>
          <w:szCs w:val="24"/>
          <w:lang w:eastAsia="es-AR"/>
        </w:rPr>
        <w:t>e</w:t>
      </w:r>
      <w:r w:rsidR="00E43395" w:rsidRPr="00C40EF0">
        <w:rPr>
          <w:color w:val="000000" w:themeColor="text1"/>
          <w:sz w:val="24"/>
          <w:szCs w:val="24"/>
          <w:lang w:eastAsia="es-AR"/>
        </w:rPr>
        <w:t>fectivo</w:t>
      </w:r>
      <w:r w:rsidR="00C40EF0" w:rsidRPr="00C40EF0">
        <w:rPr>
          <w:color w:val="000000" w:themeColor="text1"/>
          <w:sz w:val="24"/>
          <w:szCs w:val="24"/>
          <w:lang w:eastAsia="es-AR"/>
        </w:rPr>
        <w:t xml:space="preserve"> o;</w:t>
      </w:r>
      <w:r w:rsidR="00C40EF0">
        <w:rPr>
          <w:color w:val="000000" w:themeColor="text1"/>
          <w:sz w:val="24"/>
          <w:szCs w:val="24"/>
          <w:lang w:eastAsia="es-AR"/>
        </w:rPr>
        <w:t xml:space="preserve"> c</w:t>
      </w:r>
      <w:r w:rsidR="009F0453" w:rsidRPr="00C40EF0">
        <w:rPr>
          <w:color w:val="000000" w:themeColor="text1"/>
          <w:sz w:val="24"/>
          <w:szCs w:val="24"/>
          <w:lang w:eastAsia="es-AR"/>
        </w:rPr>
        <w:t>uotas m</w:t>
      </w:r>
      <w:r w:rsidRPr="00C40EF0">
        <w:rPr>
          <w:color w:val="000000" w:themeColor="text1"/>
          <w:sz w:val="24"/>
          <w:szCs w:val="24"/>
          <w:lang w:eastAsia="es-AR"/>
        </w:rPr>
        <w:t xml:space="preserve">ediante </w:t>
      </w:r>
      <w:r w:rsidR="009F0453" w:rsidRPr="00C40EF0">
        <w:rPr>
          <w:color w:val="000000" w:themeColor="text1"/>
          <w:sz w:val="24"/>
          <w:szCs w:val="24"/>
          <w:lang w:eastAsia="es-AR"/>
        </w:rPr>
        <w:t>c</w:t>
      </w:r>
      <w:r w:rsidRPr="00C40EF0">
        <w:rPr>
          <w:color w:val="000000" w:themeColor="text1"/>
          <w:sz w:val="24"/>
          <w:szCs w:val="24"/>
          <w:lang w:eastAsia="es-AR"/>
        </w:rPr>
        <w:t xml:space="preserve">heque </w:t>
      </w:r>
      <w:r w:rsidR="009F0453" w:rsidRPr="00C40EF0">
        <w:rPr>
          <w:color w:val="000000" w:themeColor="text1"/>
          <w:sz w:val="24"/>
          <w:szCs w:val="24"/>
          <w:lang w:eastAsia="es-AR"/>
        </w:rPr>
        <w:t>p</w:t>
      </w:r>
      <w:r w:rsidRPr="00C40EF0">
        <w:rPr>
          <w:color w:val="000000" w:themeColor="text1"/>
          <w:sz w:val="24"/>
          <w:szCs w:val="24"/>
          <w:lang w:eastAsia="es-AR"/>
        </w:rPr>
        <w:t xml:space="preserve">ago </w:t>
      </w:r>
      <w:r w:rsidR="009F0453" w:rsidRPr="00C40EF0">
        <w:rPr>
          <w:color w:val="000000" w:themeColor="text1"/>
          <w:sz w:val="24"/>
          <w:szCs w:val="24"/>
          <w:lang w:eastAsia="es-AR"/>
        </w:rPr>
        <w:t>d</w:t>
      </w:r>
      <w:r w:rsidRPr="00C40EF0">
        <w:rPr>
          <w:color w:val="000000" w:themeColor="text1"/>
          <w:sz w:val="24"/>
          <w:szCs w:val="24"/>
          <w:lang w:eastAsia="es-AR"/>
        </w:rPr>
        <w:t xml:space="preserve">iferido, </w:t>
      </w:r>
      <w:r w:rsidR="009F0453" w:rsidRPr="00C40EF0">
        <w:rPr>
          <w:color w:val="000000" w:themeColor="text1"/>
          <w:sz w:val="24"/>
          <w:szCs w:val="24"/>
          <w:lang w:eastAsia="es-AR"/>
        </w:rPr>
        <w:t>dé</w:t>
      </w:r>
      <w:r w:rsidRPr="00C40EF0">
        <w:rPr>
          <w:color w:val="000000" w:themeColor="text1"/>
          <w:sz w:val="24"/>
          <w:szCs w:val="24"/>
          <w:lang w:eastAsia="es-AR"/>
        </w:rPr>
        <w:t xml:space="preserve">bito </w:t>
      </w:r>
      <w:r w:rsidR="00E43395" w:rsidRPr="00C40EF0">
        <w:rPr>
          <w:color w:val="000000" w:themeColor="text1"/>
          <w:sz w:val="24"/>
          <w:szCs w:val="24"/>
          <w:lang w:eastAsia="es-AR"/>
        </w:rPr>
        <w:t>d</w:t>
      </w:r>
      <w:r w:rsidRPr="00C40EF0">
        <w:rPr>
          <w:color w:val="000000" w:themeColor="text1"/>
          <w:sz w:val="24"/>
          <w:szCs w:val="24"/>
          <w:lang w:eastAsia="es-AR"/>
        </w:rPr>
        <w:t xml:space="preserve">e </w:t>
      </w:r>
      <w:r w:rsidR="009F0453" w:rsidRPr="00C40EF0">
        <w:rPr>
          <w:color w:val="000000" w:themeColor="text1"/>
          <w:sz w:val="24"/>
          <w:szCs w:val="24"/>
          <w:lang w:eastAsia="es-AR"/>
        </w:rPr>
        <w:t>c</w:t>
      </w:r>
      <w:r w:rsidRPr="00C40EF0">
        <w:rPr>
          <w:color w:val="000000" w:themeColor="text1"/>
          <w:sz w:val="24"/>
          <w:szCs w:val="24"/>
          <w:lang w:eastAsia="es-AR"/>
        </w:rPr>
        <w:t xml:space="preserve">uenta </w:t>
      </w:r>
      <w:r w:rsidR="009F0453" w:rsidRPr="00C40EF0">
        <w:rPr>
          <w:color w:val="000000" w:themeColor="text1"/>
          <w:sz w:val="24"/>
          <w:szCs w:val="24"/>
          <w:lang w:eastAsia="es-AR"/>
        </w:rPr>
        <w:t>c</w:t>
      </w:r>
      <w:r w:rsidRPr="00C40EF0">
        <w:rPr>
          <w:color w:val="000000" w:themeColor="text1"/>
          <w:sz w:val="24"/>
          <w:szCs w:val="24"/>
          <w:lang w:eastAsia="es-AR"/>
        </w:rPr>
        <w:t xml:space="preserve">orriente o </w:t>
      </w:r>
      <w:r w:rsidR="009F0453" w:rsidRPr="00C40EF0">
        <w:rPr>
          <w:color w:val="000000" w:themeColor="text1"/>
          <w:sz w:val="24"/>
          <w:szCs w:val="24"/>
          <w:lang w:eastAsia="es-AR"/>
        </w:rPr>
        <w:t>c</w:t>
      </w:r>
      <w:r w:rsidRPr="00C40EF0">
        <w:rPr>
          <w:color w:val="000000" w:themeColor="text1"/>
          <w:sz w:val="24"/>
          <w:szCs w:val="24"/>
          <w:lang w:eastAsia="es-AR"/>
        </w:rPr>
        <w:t xml:space="preserve">aja </w:t>
      </w:r>
      <w:r w:rsidR="009F0453" w:rsidRPr="00C40EF0">
        <w:rPr>
          <w:color w:val="000000" w:themeColor="text1"/>
          <w:sz w:val="24"/>
          <w:szCs w:val="24"/>
          <w:lang w:eastAsia="es-AR"/>
        </w:rPr>
        <w:t>d</w:t>
      </w:r>
      <w:r w:rsidRPr="00C40EF0">
        <w:rPr>
          <w:color w:val="000000" w:themeColor="text1"/>
          <w:sz w:val="24"/>
          <w:szCs w:val="24"/>
          <w:lang w:eastAsia="es-AR"/>
        </w:rPr>
        <w:t xml:space="preserve">e </w:t>
      </w:r>
      <w:r w:rsidR="009F0453" w:rsidRPr="00C40EF0">
        <w:rPr>
          <w:color w:val="000000" w:themeColor="text1"/>
          <w:sz w:val="24"/>
          <w:szCs w:val="24"/>
          <w:lang w:eastAsia="es-AR"/>
        </w:rPr>
        <w:t>a</w:t>
      </w:r>
      <w:r w:rsidRPr="00C40EF0">
        <w:rPr>
          <w:color w:val="000000" w:themeColor="text1"/>
          <w:sz w:val="24"/>
          <w:szCs w:val="24"/>
          <w:lang w:eastAsia="es-AR"/>
        </w:rPr>
        <w:t xml:space="preserve">horro </w:t>
      </w:r>
      <w:r w:rsidR="009F0453" w:rsidRPr="00C40EF0">
        <w:rPr>
          <w:color w:val="000000" w:themeColor="text1"/>
          <w:sz w:val="24"/>
          <w:szCs w:val="24"/>
          <w:lang w:eastAsia="es-AR"/>
        </w:rPr>
        <w:t>b</w:t>
      </w:r>
      <w:r w:rsidRPr="00C40EF0">
        <w:rPr>
          <w:color w:val="000000" w:themeColor="text1"/>
          <w:sz w:val="24"/>
          <w:szCs w:val="24"/>
          <w:lang w:eastAsia="es-AR"/>
        </w:rPr>
        <w:t xml:space="preserve">ancaria, </w:t>
      </w:r>
      <w:r w:rsidR="009F0453" w:rsidRPr="00C40EF0">
        <w:rPr>
          <w:color w:val="000000" w:themeColor="text1"/>
          <w:sz w:val="24"/>
          <w:szCs w:val="24"/>
          <w:lang w:eastAsia="es-AR"/>
        </w:rPr>
        <w:t>t</w:t>
      </w:r>
      <w:r w:rsidRPr="00C40EF0">
        <w:rPr>
          <w:color w:val="000000" w:themeColor="text1"/>
          <w:sz w:val="24"/>
          <w:szCs w:val="24"/>
          <w:lang w:eastAsia="es-AR"/>
        </w:rPr>
        <w:t xml:space="preserve">arjeta </w:t>
      </w:r>
      <w:r w:rsidR="009F0453" w:rsidRPr="00C40EF0">
        <w:rPr>
          <w:color w:val="000000" w:themeColor="text1"/>
          <w:sz w:val="24"/>
          <w:szCs w:val="24"/>
          <w:lang w:eastAsia="es-AR"/>
        </w:rPr>
        <w:t>d</w:t>
      </w:r>
      <w:r w:rsidRPr="00C40EF0">
        <w:rPr>
          <w:color w:val="000000" w:themeColor="text1"/>
          <w:sz w:val="24"/>
          <w:szCs w:val="24"/>
          <w:lang w:eastAsia="es-AR"/>
        </w:rPr>
        <w:t xml:space="preserve">e </w:t>
      </w:r>
      <w:r w:rsidR="009F0453" w:rsidRPr="00C40EF0">
        <w:rPr>
          <w:color w:val="000000" w:themeColor="text1"/>
          <w:sz w:val="24"/>
          <w:szCs w:val="24"/>
          <w:lang w:eastAsia="es-AR"/>
        </w:rPr>
        <w:t>c</w:t>
      </w:r>
      <w:r w:rsidRPr="00C40EF0">
        <w:rPr>
          <w:color w:val="000000" w:themeColor="text1"/>
          <w:sz w:val="24"/>
          <w:szCs w:val="24"/>
          <w:lang w:eastAsia="es-AR"/>
        </w:rPr>
        <w:t>r</w:t>
      </w:r>
      <w:r w:rsidR="009F0453" w:rsidRPr="00C40EF0">
        <w:rPr>
          <w:color w:val="000000" w:themeColor="text1"/>
          <w:sz w:val="24"/>
          <w:szCs w:val="24"/>
          <w:lang w:eastAsia="es-AR"/>
        </w:rPr>
        <w:t>é</w:t>
      </w:r>
      <w:r w:rsidRPr="00C40EF0">
        <w:rPr>
          <w:color w:val="000000" w:themeColor="text1"/>
          <w:sz w:val="24"/>
          <w:szCs w:val="24"/>
          <w:lang w:eastAsia="es-AR"/>
        </w:rPr>
        <w:t>dito (Visa – Maste</w:t>
      </w:r>
      <w:r w:rsidRPr="00C40EF0">
        <w:rPr>
          <w:color w:val="000000" w:themeColor="text1"/>
          <w:sz w:val="24"/>
          <w:szCs w:val="24"/>
          <w:lang w:eastAsia="es-AR"/>
        </w:rPr>
        <w:t>r</w:t>
      </w:r>
      <w:r w:rsidRPr="00C40EF0">
        <w:rPr>
          <w:color w:val="000000" w:themeColor="text1"/>
          <w:sz w:val="24"/>
          <w:szCs w:val="24"/>
          <w:lang w:eastAsia="es-AR"/>
        </w:rPr>
        <w:t>card)</w:t>
      </w:r>
      <w:r w:rsidR="009F0453" w:rsidRPr="00C40EF0">
        <w:rPr>
          <w:color w:val="000000" w:themeColor="text1"/>
          <w:sz w:val="24"/>
          <w:szCs w:val="24"/>
          <w:lang w:eastAsia="es-AR"/>
        </w:rPr>
        <w:t>.</w:t>
      </w:r>
    </w:p>
    <w:p w:rsidR="00BC5830" w:rsidRPr="00382592" w:rsidRDefault="00BC5830">
      <w:pPr>
        <w:spacing w:line="276" w:lineRule="auto"/>
        <w:ind w:left="1068"/>
        <w:rPr>
          <w:b/>
          <w:color w:val="000000" w:themeColor="text1"/>
          <w:sz w:val="24"/>
          <w:szCs w:val="24"/>
          <w:lang w:val="pt-BR"/>
        </w:rPr>
      </w:pPr>
    </w:p>
    <w:p w:rsidR="00BC5830" w:rsidRPr="00382592" w:rsidRDefault="00216E23">
      <w:pPr>
        <w:numPr>
          <w:ilvl w:val="0"/>
          <w:numId w:val="25"/>
        </w:num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82592">
        <w:rPr>
          <w:b/>
          <w:color w:val="000000" w:themeColor="text1"/>
          <w:sz w:val="28"/>
          <w:szCs w:val="28"/>
        </w:rPr>
        <w:t xml:space="preserve">REQUISITOS </w:t>
      </w:r>
    </w:p>
    <w:p w:rsidR="00BC5830" w:rsidRPr="00382592" w:rsidRDefault="00216E23">
      <w:pPr>
        <w:spacing w:line="276" w:lineRule="auto"/>
        <w:ind w:left="360"/>
        <w:jc w:val="both"/>
        <w:rPr>
          <w:b/>
          <w:color w:val="000000" w:themeColor="text1"/>
          <w:sz w:val="24"/>
          <w:szCs w:val="24"/>
        </w:rPr>
      </w:pPr>
      <w:r w:rsidRPr="00382592">
        <w:rPr>
          <w:b/>
          <w:color w:val="000000" w:themeColor="text1"/>
          <w:sz w:val="24"/>
          <w:szCs w:val="24"/>
        </w:rPr>
        <w:t>(</w:t>
      </w:r>
      <w:r w:rsidR="00F209CC" w:rsidRPr="00382592">
        <w:rPr>
          <w:b/>
          <w:color w:val="000000" w:themeColor="text1"/>
          <w:sz w:val="24"/>
          <w:szCs w:val="24"/>
        </w:rPr>
        <w:t xml:space="preserve">Documentación </w:t>
      </w:r>
      <w:r w:rsidR="00D24A97" w:rsidRPr="00382592">
        <w:rPr>
          <w:b/>
          <w:color w:val="000000" w:themeColor="text1"/>
          <w:sz w:val="24"/>
          <w:szCs w:val="24"/>
        </w:rPr>
        <w:t>a</w:t>
      </w:r>
      <w:r w:rsidR="00F209CC" w:rsidRPr="00382592">
        <w:rPr>
          <w:b/>
          <w:color w:val="000000" w:themeColor="text1"/>
          <w:sz w:val="24"/>
          <w:szCs w:val="24"/>
        </w:rPr>
        <w:t xml:space="preserve"> presentar</w:t>
      </w:r>
      <w:r w:rsidRPr="00382592">
        <w:rPr>
          <w:b/>
          <w:color w:val="000000" w:themeColor="text1"/>
          <w:sz w:val="24"/>
          <w:szCs w:val="24"/>
        </w:rPr>
        <w:t>)</w:t>
      </w:r>
    </w:p>
    <w:p w:rsidR="00BC5830" w:rsidRPr="00382592" w:rsidRDefault="00613E2B">
      <w:pPr>
        <w:numPr>
          <w:ilvl w:val="0"/>
          <w:numId w:val="18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Fotocopia certificada del título de grado</w:t>
      </w:r>
      <w:r w:rsidR="00C40EF0">
        <w:rPr>
          <w:color w:val="000000" w:themeColor="text1"/>
          <w:sz w:val="24"/>
          <w:szCs w:val="24"/>
        </w:rPr>
        <w:t xml:space="preserve"> (o certificado que conste la finaliz</w:t>
      </w:r>
      <w:r w:rsidR="00C40EF0">
        <w:rPr>
          <w:color w:val="000000" w:themeColor="text1"/>
          <w:sz w:val="24"/>
          <w:szCs w:val="24"/>
        </w:rPr>
        <w:t>a</w:t>
      </w:r>
      <w:r w:rsidR="00C40EF0">
        <w:rPr>
          <w:color w:val="000000" w:themeColor="text1"/>
          <w:sz w:val="24"/>
          <w:szCs w:val="24"/>
        </w:rPr>
        <w:t>ción de todas las materias)</w:t>
      </w:r>
      <w:r w:rsidRPr="00382592">
        <w:rPr>
          <w:color w:val="000000" w:themeColor="text1"/>
          <w:sz w:val="24"/>
          <w:szCs w:val="24"/>
        </w:rPr>
        <w:t>.</w:t>
      </w:r>
    </w:p>
    <w:p w:rsidR="00BC5830" w:rsidRPr="00382592" w:rsidRDefault="00613E2B">
      <w:pPr>
        <w:numPr>
          <w:ilvl w:val="0"/>
          <w:numId w:val="18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 xml:space="preserve">Fotocopia de las partes pertinentes del </w:t>
      </w:r>
      <w:r w:rsidR="00F77A67" w:rsidRPr="00382592">
        <w:rPr>
          <w:color w:val="000000" w:themeColor="text1"/>
          <w:sz w:val="24"/>
          <w:szCs w:val="24"/>
        </w:rPr>
        <w:t>d</w:t>
      </w:r>
      <w:r w:rsidRPr="00382592">
        <w:rPr>
          <w:color w:val="000000" w:themeColor="text1"/>
          <w:sz w:val="24"/>
          <w:szCs w:val="24"/>
        </w:rPr>
        <w:t xml:space="preserve">ocumento de </w:t>
      </w:r>
      <w:r w:rsidR="00F77A67" w:rsidRPr="00382592">
        <w:rPr>
          <w:color w:val="000000" w:themeColor="text1"/>
          <w:sz w:val="24"/>
          <w:szCs w:val="24"/>
        </w:rPr>
        <w:t>i</w:t>
      </w:r>
      <w:r w:rsidRPr="00382592">
        <w:rPr>
          <w:color w:val="000000" w:themeColor="text1"/>
          <w:sz w:val="24"/>
          <w:szCs w:val="24"/>
        </w:rPr>
        <w:t>dentidad.</w:t>
      </w:r>
    </w:p>
    <w:p w:rsidR="00BC5830" w:rsidRPr="00382592" w:rsidRDefault="00613E2B">
      <w:pPr>
        <w:numPr>
          <w:ilvl w:val="0"/>
          <w:numId w:val="18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>Fotografía 4 x 4.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C5830" w:rsidRPr="00382592" w:rsidRDefault="00E94066">
      <w:pPr>
        <w:numPr>
          <w:ilvl w:val="0"/>
          <w:numId w:val="25"/>
        </w:num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82592">
        <w:rPr>
          <w:b/>
          <w:color w:val="000000" w:themeColor="text1"/>
          <w:sz w:val="28"/>
          <w:szCs w:val="28"/>
        </w:rPr>
        <w:t>MATERIAL DE ESTUDIO</w:t>
      </w:r>
    </w:p>
    <w:p w:rsidR="00BC5830" w:rsidRPr="00382592" w:rsidRDefault="00E94066">
      <w:pPr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382592">
        <w:rPr>
          <w:color w:val="000000" w:themeColor="text1"/>
          <w:sz w:val="24"/>
          <w:szCs w:val="24"/>
        </w:rPr>
        <w:t xml:space="preserve">A cargo de los directores </w:t>
      </w:r>
      <w:r w:rsidR="00F77A67" w:rsidRPr="00382592">
        <w:rPr>
          <w:color w:val="000000" w:themeColor="text1"/>
          <w:sz w:val="24"/>
          <w:szCs w:val="24"/>
        </w:rPr>
        <w:t>(</w:t>
      </w:r>
      <w:r w:rsidRPr="00382592">
        <w:rPr>
          <w:color w:val="000000" w:themeColor="text1"/>
          <w:sz w:val="24"/>
          <w:szCs w:val="24"/>
        </w:rPr>
        <w:t>se entrega al comienzo de cada módulo</w:t>
      </w:r>
      <w:r w:rsidR="00F77A67" w:rsidRPr="00382592">
        <w:rPr>
          <w:color w:val="000000" w:themeColor="text1"/>
          <w:sz w:val="24"/>
          <w:szCs w:val="24"/>
        </w:rPr>
        <w:t>)</w:t>
      </w:r>
      <w:r w:rsidRPr="00382592">
        <w:rPr>
          <w:color w:val="000000" w:themeColor="text1"/>
          <w:sz w:val="24"/>
          <w:szCs w:val="24"/>
        </w:rPr>
        <w:t>.</w: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</w:p>
    <w:p w:rsidR="00BC5830" w:rsidRPr="00382592" w:rsidRDefault="00FA5B94">
      <w:pPr>
        <w:spacing w:line="276" w:lineRule="auto"/>
        <w:jc w:val="both"/>
        <w:rPr>
          <w:b/>
          <w:color w:val="000000" w:themeColor="text1"/>
          <w:sz w:val="24"/>
          <w:szCs w:val="24"/>
          <w:lang w:val="es-AR"/>
        </w:rPr>
      </w:pPr>
      <w:r>
        <w:rPr>
          <w:b/>
          <w:noProof/>
          <w:color w:val="000000" w:themeColor="text1"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5372100" cy="897255"/>
                <wp:effectExtent l="0" t="0" r="19050" b="171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30" w:rsidRPr="00AA1E93" w:rsidRDefault="00BC5830" w:rsidP="00AA1E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E93">
                              <w:rPr>
                                <w:b/>
                                <w:sz w:val="28"/>
                                <w:szCs w:val="28"/>
                              </w:rPr>
                              <w:t>CERTIFICADOS</w:t>
                            </w:r>
                          </w:p>
                          <w:p w:rsidR="00BC5830" w:rsidRPr="00AA1E93" w:rsidRDefault="00BC5830" w:rsidP="00AA1E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1E93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xpedidos </w:t>
                            </w:r>
                            <w:r w:rsidRPr="00AA1E93">
                              <w:rPr>
                                <w:sz w:val="28"/>
                                <w:szCs w:val="28"/>
                              </w:rPr>
                              <w:t>por el Departamento de Posgrado de la Facultad de Derecho de la UNIVERSIDAD DE BUENOS AIRES</w:t>
                            </w:r>
                          </w:p>
                          <w:p w:rsidR="00BC5830" w:rsidRDefault="00BC5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9pt;margin-top:7.6pt;width:423pt;height:7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">
                <v:textbox>
                  <w:txbxContent>
                    <w:p w:rsidR="00BC5830" w:rsidRPr="00AA1E93" w:rsidRDefault="00BC5830" w:rsidP="00AA1E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1E93">
                        <w:rPr>
                          <w:b/>
                          <w:sz w:val="28"/>
                          <w:szCs w:val="28"/>
                        </w:rPr>
                        <w:t>CERTIFICADOS</w:t>
                      </w:r>
                    </w:p>
                    <w:p w:rsidR="00BC5830" w:rsidRPr="00AA1E93" w:rsidRDefault="00BC5830" w:rsidP="00AA1E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1E93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xpedidos </w:t>
                      </w:r>
                      <w:r w:rsidRPr="00AA1E93">
                        <w:rPr>
                          <w:sz w:val="28"/>
                          <w:szCs w:val="28"/>
                        </w:rPr>
                        <w:t>por el Departamento de Posgrado de la Facultad de Derecho de la UNIVERSIDAD DE BUENOS AIRES</w:t>
                      </w:r>
                    </w:p>
                    <w:p w:rsidR="00BC5830" w:rsidRDefault="00BC5830"/>
                  </w:txbxContent>
                </v:textbox>
              </v:rect>
            </w:pict>
          </mc:Fallback>
        </mc:AlternateContent>
      </w: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</w:p>
    <w:p w:rsidR="00BC5830" w:rsidRPr="00382592" w:rsidRDefault="00BC5830">
      <w:pPr>
        <w:spacing w:line="276" w:lineRule="auto"/>
        <w:jc w:val="both"/>
        <w:rPr>
          <w:color w:val="000000" w:themeColor="text1"/>
          <w:sz w:val="24"/>
          <w:szCs w:val="24"/>
          <w:lang w:val="es-AR"/>
        </w:rPr>
      </w:pPr>
    </w:p>
    <w:sectPr w:rsidR="00BC5830" w:rsidRPr="00382592" w:rsidSect="0017637D">
      <w:headerReference w:type="default" r:id="rId10"/>
      <w:footerReference w:type="even" r:id="rId11"/>
      <w:footerReference w:type="default" r:id="rId12"/>
      <w:pgSz w:w="11907" w:h="16840" w:code="9"/>
      <w:pgMar w:top="1418" w:right="1701" w:bottom="1899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BA" w:rsidRDefault="005A7DBA">
      <w:r>
        <w:separator/>
      </w:r>
    </w:p>
  </w:endnote>
  <w:endnote w:type="continuationSeparator" w:id="0">
    <w:p w:rsidR="005A7DBA" w:rsidRDefault="005A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30" w:rsidRDefault="005A13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58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5830" w:rsidRDefault="00BC58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36564"/>
      <w:docPartObj>
        <w:docPartGallery w:val="Page Numbers (Bottom of Page)"/>
        <w:docPartUnique/>
      </w:docPartObj>
    </w:sdtPr>
    <w:sdtContent>
      <w:p w:rsidR="00FA5B94" w:rsidRDefault="00FA5B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C4F" w:rsidRPr="00751C4F">
          <w:rPr>
            <w:noProof/>
            <w:lang w:val="es-ES"/>
          </w:rPr>
          <w:t>1</w:t>
        </w:r>
        <w:r>
          <w:fldChar w:fldCharType="end"/>
        </w:r>
      </w:p>
    </w:sdtContent>
  </w:sdt>
  <w:p w:rsidR="00BC5830" w:rsidRDefault="00BC583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BA" w:rsidRDefault="005A7DBA">
      <w:r>
        <w:separator/>
      </w:r>
    </w:p>
  </w:footnote>
  <w:footnote w:type="continuationSeparator" w:id="0">
    <w:p w:rsidR="005A7DBA" w:rsidRDefault="005A7DBA">
      <w:r>
        <w:continuationSeparator/>
      </w:r>
    </w:p>
  </w:footnote>
  <w:footnote w:id="1">
    <w:p w:rsidR="00BC5830" w:rsidRPr="00053602" w:rsidRDefault="00BC5830" w:rsidP="00816409">
      <w:pPr>
        <w:rPr>
          <w:sz w:val="18"/>
          <w:szCs w:val="18"/>
        </w:rPr>
      </w:pPr>
      <w:r w:rsidRPr="00053602">
        <w:rPr>
          <w:rStyle w:val="Refdenotaalpie"/>
          <w:sz w:val="18"/>
          <w:szCs w:val="18"/>
        </w:rPr>
        <w:footnoteRef/>
      </w:r>
      <w:r w:rsidRPr="00053602">
        <w:rPr>
          <w:smallCaps/>
          <w:color w:val="333333"/>
          <w:sz w:val="18"/>
          <w:szCs w:val="18"/>
          <w:lang w:val="es-AR"/>
        </w:rPr>
        <w:t>ARBUET-VIGNALI</w:t>
      </w:r>
      <w:r w:rsidR="00212B7E" w:rsidRPr="00053602">
        <w:rPr>
          <w:smallCaps/>
          <w:color w:val="333333"/>
          <w:sz w:val="18"/>
          <w:szCs w:val="18"/>
          <w:lang w:val="es-AR"/>
        </w:rPr>
        <w:t>,</w:t>
      </w:r>
      <w:r w:rsidRPr="00053602">
        <w:rPr>
          <w:color w:val="333333"/>
          <w:sz w:val="18"/>
          <w:szCs w:val="18"/>
          <w:lang w:val="es-AR"/>
        </w:rPr>
        <w:t xml:space="preserve"> Heber, </w:t>
      </w:r>
      <w:r w:rsidRPr="00053602">
        <w:rPr>
          <w:i/>
          <w:color w:val="333333"/>
          <w:sz w:val="18"/>
          <w:szCs w:val="18"/>
          <w:lang w:val="es-AR"/>
        </w:rPr>
        <w:t>Claves jurídicas de la integración</w:t>
      </w:r>
      <w:r w:rsidRPr="00053602">
        <w:rPr>
          <w:color w:val="333333"/>
          <w:sz w:val="18"/>
          <w:szCs w:val="18"/>
          <w:lang w:val="es-AR"/>
        </w:rPr>
        <w:t>,</w:t>
      </w:r>
      <w:r w:rsidRPr="00053602">
        <w:rPr>
          <w:color w:val="333333"/>
          <w:sz w:val="18"/>
          <w:szCs w:val="18"/>
          <w:lang w:val="es-ES"/>
        </w:rPr>
        <w:t xml:space="preserve"> Buenos</w:t>
      </w:r>
      <w:r w:rsidR="00086AE8">
        <w:rPr>
          <w:color w:val="333333"/>
          <w:sz w:val="18"/>
          <w:szCs w:val="18"/>
          <w:lang w:val="es-ES"/>
        </w:rPr>
        <w:t xml:space="preserve"> </w:t>
      </w:r>
      <w:r w:rsidRPr="00053602">
        <w:rPr>
          <w:color w:val="333333"/>
          <w:sz w:val="18"/>
          <w:szCs w:val="18"/>
          <w:lang w:val="es-ES"/>
        </w:rPr>
        <w:t xml:space="preserve">Aires, Rubinzal-Culzoni, 2004, </w:t>
      </w:r>
      <w:r w:rsidRPr="00053602">
        <w:rPr>
          <w:color w:val="333333"/>
          <w:sz w:val="18"/>
          <w:szCs w:val="18"/>
          <w:lang w:val="es-AR"/>
        </w:rPr>
        <w:t>p. 180.</w:t>
      </w:r>
    </w:p>
  </w:footnote>
  <w:footnote w:id="2">
    <w:p w:rsidR="00BC5830" w:rsidRPr="00053602" w:rsidRDefault="00BC5830" w:rsidP="00CD30DC">
      <w:pPr>
        <w:widowControl w:val="0"/>
        <w:adjustRightInd w:val="0"/>
        <w:rPr>
          <w:sz w:val="18"/>
          <w:szCs w:val="18"/>
          <w:lang w:val="es-ES"/>
        </w:rPr>
      </w:pPr>
      <w:r w:rsidRPr="00053602">
        <w:rPr>
          <w:rStyle w:val="Refdenotaalpie"/>
          <w:sz w:val="18"/>
          <w:szCs w:val="18"/>
        </w:rPr>
        <w:footnoteRef/>
      </w:r>
      <w:r w:rsidRPr="00053602">
        <w:rPr>
          <w:smallCaps/>
          <w:color w:val="333333"/>
          <w:sz w:val="18"/>
          <w:szCs w:val="18"/>
          <w:lang w:val="es-AR"/>
        </w:rPr>
        <w:t>ARBUET-VIGNALI</w:t>
      </w:r>
      <w:r w:rsidR="00212B7E" w:rsidRPr="00053602">
        <w:rPr>
          <w:smallCaps/>
          <w:color w:val="333333"/>
          <w:sz w:val="18"/>
          <w:szCs w:val="18"/>
          <w:lang w:val="es-AR"/>
        </w:rPr>
        <w:t>,</w:t>
      </w:r>
      <w:r w:rsidRPr="00053602">
        <w:rPr>
          <w:color w:val="333333"/>
          <w:sz w:val="18"/>
          <w:szCs w:val="18"/>
          <w:lang w:val="es-AR"/>
        </w:rPr>
        <w:t xml:space="preserve"> Heber, ob.cit., p. 37</w:t>
      </w:r>
      <w:r w:rsidRPr="00053602">
        <w:rPr>
          <w:color w:val="333333"/>
          <w:sz w:val="18"/>
          <w:szCs w:val="18"/>
          <w:lang w:val="es-ES"/>
        </w:rPr>
        <w:t>.</w:t>
      </w:r>
    </w:p>
  </w:footnote>
  <w:footnote w:id="3">
    <w:p w:rsidR="00BC5830" w:rsidRPr="00053602" w:rsidRDefault="00BC5830">
      <w:pPr>
        <w:pStyle w:val="Textonotapie"/>
        <w:rPr>
          <w:sz w:val="18"/>
          <w:szCs w:val="18"/>
          <w:lang w:val="es-ES"/>
        </w:rPr>
      </w:pPr>
      <w:r w:rsidRPr="00053602">
        <w:rPr>
          <w:rStyle w:val="Refdenotaalpie"/>
          <w:sz w:val="18"/>
          <w:szCs w:val="18"/>
        </w:rPr>
        <w:footnoteRef/>
      </w:r>
      <w:r w:rsidRPr="00053602">
        <w:rPr>
          <w:smallCaps/>
          <w:color w:val="333333"/>
          <w:sz w:val="18"/>
          <w:szCs w:val="18"/>
          <w:lang w:val="es-ES"/>
        </w:rPr>
        <w:t>QUIROGA</w:t>
      </w:r>
      <w:r w:rsidR="008E3573" w:rsidRPr="00053602">
        <w:rPr>
          <w:smallCaps/>
          <w:color w:val="333333"/>
          <w:sz w:val="18"/>
          <w:szCs w:val="18"/>
          <w:lang w:val="es-ES"/>
        </w:rPr>
        <w:t>,</w:t>
      </w:r>
      <w:r w:rsidRPr="00053602">
        <w:rPr>
          <w:color w:val="333333"/>
          <w:sz w:val="18"/>
          <w:szCs w:val="18"/>
          <w:lang w:val="es-ES"/>
        </w:rPr>
        <w:t xml:space="preserve"> Ana, </w:t>
      </w:r>
      <w:r w:rsidRPr="00053602">
        <w:rPr>
          <w:i/>
          <w:color w:val="333333"/>
          <w:sz w:val="18"/>
          <w:szCs w:val="18"/>
          <w:lang w:val="es-ES"/>
        </w:rPr>
        <w:t>Matrices de aprendizaje.</w:t>
      </w:r>
      <w:r w:rsidR="00086AE8">
        <w:rPr>
          <w:i/>
          <w:color w:val="333333"/>
          <w:sz w:val="18"/>
          <w:szCs w:val="18"/>
          <w:lang w:val="es-ES"/>
        </w:rPr>
        <w:t xml:space="preserve"> </w:t>
      </w:r>
      <w:r w:rsidRPr="00053602">
        <w:rPr>
          <w:smallCaps/>
          <w:color w:val="333333"/>
          <w:sz w:val="18"/>
          <w:szCs w:val="18"/>
          <w:lang w:val="es-ES"/>
        </w:rPr>
        <w:t>ARISTÓTELES</w:t>
      </w:r>
      <w:r w:rsidRPr="00053602">
        <w:rPr>
          <w:color w:val="333333"/>
          <w:sz w:val="18"/>
          <w:szCs w:val="18"/>
          <w:lang w:val="es-ES"/>
        </w:rPr>
        <w:t xml:space="preserve">, </w:t>
      </w:r>
      <w:r w:rsidRPr="00053602">
        <w:rPr>
          <w:i/>
          <w:color w:val="333333"/>
          <w:sz w:val="18"/>
          <w:szCs w:val="18"/>
          <w:lang w:val="es-ES"/>
        </w:rPr>
        <w:t>Metafísica</w:t>
      </w:r>
      <w:r w:rsidRPr="00053602">
        <w:rPr>
          <w:color w:val="333333"/>
          <w:sz w:val="18"/>
          <w:szCs w:val="18"/>
          <w:lang w:val="es-ES"/>
        </w:rPr>
        <w:t>.</w:t>
      </w:r>
    </w:p>
  </w:footnote>
  <w:footnote w:id="4">
    <w:p w:rsidR="00BC5830" w:rsidRPr="00B61370" w:rsidRDefault="00BC5830" w:rsidP="00302C95">
      <w:pPr>
        <w:spacing w:before="22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F6E51">
        <w:rPr>
          <w:rStyle w:val="Refdenotaalpie"/>
        </w:rPr>
        <w:footnoteRef/>
      </w:r>
      <w:r>
        <w:rPr>
          <w:smallCaps/>
          <w:color w:val="000000"/>
          <w:sz w:val="18"/>
          <w:szCs w:val="18"/>
        </w:rPr>
        <w:t>Á</w:t>
      </w:r>
      <w:r w:rsidRPr="007F6E51">
        <w:rPr>
          <w:smallCaps/>
          <w:color w:val="000000"/>
          <w:sz w:val="18"/>
          <w:szCs w:val="18"/>
        </w:rPr>
        <w:t>LVAREZ DE CORREA</w:t>
      </w:r>
      <w:r w:rsidRPr="007F6E51">
        <w:rPr>
          <w:color w:val="000000"/>
          <w:sz w:val="18"/>
          <w:szCs w:val="18"/>
        </w:rPr>
        <w:t xml:space="preserve">, </w:t>
      </w:r>
      <w:hyperlink r:id="rId1" w:history="1">
        <w:r w:rsidRPr="007F6E51">
          <w:rPr>
            <w:color w:val="000000"/>
            <w:sz w:val="18"/>
            <w:szCs w:val="18"/>
          </w:rPr>
          <w:t xml:space="preserve">Elisa </w:t>
        </w:r>
        <w:r w:rsidR="00C40EF0" w:rsidRPr="007F6E51">
          <w:rPr>
            <w:color w:val="000000"/>
            <w:sz w:val="18"/>
            <w:szCs w:val="18"/>
          </w:rPr>
          <w:t>Elena</w:t>
        </w:r>
        <w:r w:rsidR="00C40EF0">
          <w:rPr>
            <w:color w:val="000000"/>
            <w:sz w:val="18"/>
            <w:szCs w:val="18"/>
          </w:rPr>
          <w:t xml:space="preserve">, </w:t>
        </w:r>
        <w:r w:rsidR="00C40EF0" w:rsidRPr="007F6E51">
          <w:rPr>
            <w:color w:val="000000"/>
            <w:sz w:val="18"/>
            <w:szCs w:val="18"/>
          </w:rPr>
          <w:t>“Conocimiento</w:t>
        </w:r>
        <w:r w:rsidRPr="007F6E51">
          <w:rPr>
            <w:color w:val="000000"/>
            <w:sz w:val="18"/>
            <w:szCs w:val="18"/>
          </w:rPr>
          <w:t xml:space="preserve"> explícito, conocimiento tácito y competencias profesion</w:t>
        </w:r>
        <w:r w:rsidRPr="007F6E51">
          <w:rPr>
            <w:color w:val="000000"/>
            <w:sz w:val="18"/>
            <w:szCs w:val="18"/>
          </w:rPr>
          <w:t>a</w:t>
        </w:r>
        <w:r w:rsidRPr="007F6E51">
          <w:rPr>
            <w:color w:val="000000"/>
            <w:sz w:val="18"/>
            <w:szCs w:val="18"/>
          </w:rPr>
          <w:t>les”.</w:t>
        </w:r>
      </w:hyperlink>
    </w:p>
    <w:p w:rsidR="00BC5830" w:rsidRPr="007F6E51" w:rsidRDefault="00BC583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30" w:rsidRDefault="00BC583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2190750" cy="5810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2BD"/>
    <w:multiLevelType w:val="hybridMultilevel"/>
    <w:tmpl w:val="3CCA7EA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71317"/>
    <w:multiLevelType w:val="hybridMultilevel"/>
    <w:tmpl w:val="14869DB8"/>
    <w:lvl w:ilvl="0" w:tplc="4B6256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EE1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89A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CD6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AEA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26C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EC9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C24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EB0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605B2"/>
    <w:multiLevelType w:val="hybridMultilevel"/>
    <w:tmpl w:val="602CD446"/>
    <w:lvl w:ilvl="0" w:tplc="C6A0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4538"/>
    <w:multiLevelType w:val="hybridMultilevel"/>
    <w:tmpl w:val="7728A3BE"/>
    <w:lvl w:ilvl="0" w:tplc="41363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41606">
      <w:start w:val="2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4C7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025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CDB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CA3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E8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E9F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C2B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A4B8A"/>
    <w:multiLevelType w:val="hybridMultilevel"/>
    <w:tmpl w:val="72769372"/>
    <w:lvl w:ilvl="0" w:tplc="1A1888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4832C">
      <w:start w:val="2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61D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EBF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C2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E0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2D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6E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2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2573E"/>
    <w:multiLevelType w:val="hybridMultilevel"/>
    <w:tmpl w:val="E3862A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0B77"/>
    <w:multiLevelType w:val="hybridMultilevel"/>
    <w:tmpl w:val="274C0CB2"/>
    <w:lvl w:ilvl="0" w:tplc="B1546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52708"/>
    <w:multiLevelType w:val="hybridMultilevel"/>
    <w:tmpl w:val="1C3C7930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380CE4"/>
    <w:multiLevelType w:val="hybridMultilevel"/>
    <w:tmpl w:val="24845F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127B3"/>
    <w:multiLevelType w:val="hybridMultilevel"/>
    <w:tmpl w:val="952C3C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55C76"/>
    <w:multiLevelType w:val="hybridMultilevel"/>
    <w:tmpl w:val="C5C81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C0196"/>
    <w:multiLevelType w:val="hybridMultilevel"/>
    <w:tmpl w:val="1F7EA95E"/>
    <w:lvl w:ilvl="0" w:tplc="E580D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C2410">
      <w:start w:val="2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80E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EE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5D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AEE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27C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C38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C70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367FC5"/>
    <w:multiLevelType w:val="hybridMultilevel"/>
    <w:tmpl w:val="297601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C0529"/>
    <w:multiLevelType w:val="hybridMultilevel"/>
    <w:tmpl w:val="37867B46"/>
    <w:lvl w:ilvl="0" w:tplc="A5EAB1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C0488">
      <w:start w:val="2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47C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8ED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84F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248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0D5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C98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C4D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67767"/>
    <w:multiLevelType w:val="hybridMultilevel"/>
    <w:tmpl w:val="B2E6B4C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012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10AE1"/>
    <w:multiLevelType w:val="hybridMultilevel"/>
    <w:tmpl w:val="D6BA343C"/>
    <w:lvl w:ilvl="0" w:tplc="70EC7E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E2D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AD9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470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CE4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484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60A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C1C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6C2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404C6"/>
    <w:multiLevelType w:val="hybridMultilevel"/>
    <w:tmpl w:val="A7D0464E"/>
    <w:lvl w:ilvl="0" w:tplc="707015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ADD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208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E73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CD8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68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05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4E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ACE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F080D"/>
    <w:multiLevelType w:val="hybridMultilevel"/>
    <w:tmpl w:val="1A465824"/>
    <w:lvl w:ilvl="0" w:tplc="E3721D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4DF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A13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090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671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6D5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601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23F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8A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C3077"/>
    <w:multiLevelType w:val="hybridMultilevel"/>
    <w:tmpl w:val="0AB0735A"/>
    <w:lvl w:ilvl="0" w:tplc="D2C8CD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02582">
      <w:start w:val="2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04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EFD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40A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A6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48E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8ED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2D1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32A89"/>
    <w:multiLevelType w:val="hybridMultilevel"/>
    <w:tmpl w:val="F4D2E0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0476B3"/>
    <w:multiLevelType w:val="hybridMultilevel"/>
    <w:tmpl w:val="24D8E75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D130B"/>
    <w:multiLevelType w:val="hybridMultilevel"/>
    <w:tmpl w:val="95763B2A"/>
    <w:lvl w:ilvl="0" w:tplc="C6A0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E4128"/>
    <w:multiLevelType w:val="hybridMultilevel"/>
    <w:tmpl w:val="B1C2CD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A795E"/>
    <w:multiLevelType w:val="hybridMultilevel"/>
    <w:tmpl w:val="D26AED02"/>
    <w:lvl w:ilvl="0" w:tplc="0756D9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27036">
      <w:start w:val="2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01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2D8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9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8D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655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81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20EE3"/>
    <w:multiLevelType w:val="hybridMultilevel"/>
    <w:tmpl w:val="A60C93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11512"/>
    <w:multiLevelType w:val="hybridMultilevel"/>
    <w:tmpl w:val="03CAD91E"/>
    <w:lvl w:ilvl="0" w:tplc="EAF455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6D970">
      <w:start w:val="2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022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C8E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A57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A4C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E0C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0F7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E43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0341D"/>
    <w:multiLevelType w:val="hybridMultilevel"/>
    <w:tmpl w:val="D10EB2C0"/>
    <w:lvl w:ilvl="0" w:tplc="2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0A22C7"/>
    <w:multiLevelType w:val="hybridMultilevel"/>
    <w:tmpl w:val="AFDE8274"/>
    <w:lvl w:ilvl="0" w:tplc="2C0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8">
    <w:nsid w:val="6B253316"/>
    <w:multiLevelType w:val="hybridMultilevel"/>
    <w:tmpl w:val="DBBC3C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55367"/>
    <w:multiLevelType w:val="hybridMultilevel"/>
    <w:tmpl w:val="966045DC"/>
    <w:lvl w:ilvl="0" w:tplc="809C7B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28342">
      <w:start w:val="2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E2F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EBB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4A9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2FB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CC2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ED3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230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7174B"/>
    <w:multiLevelType w:val="hybridMultilevel"/>
    <w:tmpl w:val="B56CA6CE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E3D7B95"/>
    <w:multiLevelType w:val="hybridMultilevel"/>
    <w:tmpl w:val="AA32DCCE"/>
    <w:lvl w:ilvl="0" w:tplc="509617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A155C">
      <w:start w:val="2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842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6E3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E3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CC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661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271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088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682892"/>
    <w:multiLevelType w:val="hybridMultilevel"/>
    <w:tmpl w:val="585888EC"/>
    <w:lvl w:ilvl="0" w:tplc="2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79F53F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BCF7D1B"/>
    <w:multiLevelType w:val="hybridMultilevel"/>
    <w:tmpl w:val="848C851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BF118D7"/>
    <w:multiLevelType w:val="hybridMultilevel"/>
    <w:tmpl w:val="64E4E8AA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3"/>
  </w:num>
  <w:num w:numId="4">
    <w:abstractNumId w:val="18"/>
  </w:num>
  <w:num w:numId="5">
    <w:abstractNumId w:val="11"/>
  </w:num>
  <w:num w:numId="6">
    <w:abstractNumId w:val="3"/>
  </w:num>
  <w:num w:numId="7">
    <w:abstractNumId w:val="31"/>
  </w:num>
  <w:num w:numId="8">
    <w:abstractNumId w:val="29"/>
  </w:num>
  <w:num w:numId="9">
    <w:abstractNumId w:val="13"/>
  </w:num>
  <w:num w:numId="10">
    <w:abstractNumId w:val="4"/>
  </w:num>
  <w:num w:numId="11">
    <w:abstractNumId w:val="15"/>
  </w:num>
  <w:num w:numId="12">
    <w:abstractNumId w:val="16"/>
  </w:num>
  <w:num w:numId="13">
    <w:abstractNumId w:val="17"/>
  </w:num>
  <w:num w:numId="14">
    <w:abstractNumId w:val="1"/>
  </w:num>
  <w:num w:numId="15">
    <w:abstractNumId w:val="6"/>
  </w:num>
  <w:num w:numId="16">
    <w:abstractNumId w:val="19"/>
  </w:num>
  <w:num w:numId="17">
    <w:abstractNumId w:val="27"/>
  </w:num>
  <w:num w:numId="18">
    <w:abstractNumId w:val="0"/>
  </w:num>
  <w:num w:numId="19">
    <w:abstractNumId w:val="32"/>
  </w:num>
  <w:num w:numId="20">
    <w:abstractNumId w:val="14"/>
  </w:num>
  <w:num w:numId="21">
    <w:abstractNumId w:val="30"/>
  </w:num>
  <w:num w:numId="22">
    <w:abstractNumId w:val="12"/>
  </w:num>
  <w:num w:numId="23">
    <w:abstractNumId w:val="5"/>
  </w:num>
  <w:num w:numId="24">
    <w:abstractNumId w:val="22"/>
  </w:num>
  <w:num w:numId="25">
    <w:abstractNumId w:val="28"/>
  </w:num>
  <w:num w:numId="26">
    <w:abstractNumId w:val="21"/>
  </w:num>
  <w:num w:numId="27">
    <w:abstractNumId w:val="2"/>
  </w:num>
  <w:num w:numId="28">
    <w:abstractNumId w:val="24"/>
  </w:num>
  <w:num w:numId="29">
    <w:abstractNumId w:val="10"/>
  </w:num>
  <w:num w:numId="30">
    <w:abstractNumId w:val="35"/>
  </w:num>
  <w:num w:numId="31">
    <w:abstractNumId w:val="20"/>
  </w:num>
  <w:num w:numId="32">
    <w:abstractNumId w:val="7"/>
  </w:num>
  <w:num w:numId="33">
    <w:abstractNumId w:val="34"/>
  </w:num>
  <w:num w:numId="34">
    <w:abstractNumId w:val="26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E8"/>
    <w:rsid w:val="00003414"/>
    <w:rsid w:val="0000370F"/>
    <w:rsid w:val="0001166A"/>
    <w:rsid w:val="0002388E"/>
    <w:rsid w:val="00025527"/>
    <w:rsid w:val="00025AD1"/>
    <w:rsid w:val="00027468"/>
    <w:rsid w:val="00035554"/>
    <w:rsid w:val="000422D1"/>
    <w:rsid w:val="00044B8E"/>
    <w:rsid w:val="00050FE6"/>
    <w:rsid w:val="00053602"/>
    <w:rsid w:val="00063416"/>
    <w:rsid w:val="00070730"/>
    <w:rsid w:val="00074C6C"/>
    <w:rsid w:val="00075F1F"/>
    <w:rsid w:val="000813D3"/>
    <w:rsid w:val="00086AE8"/>
    <w:rsid w:val="00087970"/>
    <w:rsid w:val="000965D5"/>
    <w:rsid w:val="00096DD4"/>
    <w:rsid w:val="00097EC2"/>
    <w:rsid w:val="000A4D1C"/>
    <w:rsid w:val="000B1DEA"/>
    <w:rsid w:val="000B3353"/>
    <w:rsid w:val="000C1460"/>
    <w:rsid w:val="000C1FC3"/>
    <w:rsid w:val="000C216B"/>
    <w:rsid w:val="000C27D7"/>
    <w:rsid w:val="000D0149"/>
    <w:rsid w:val="000D0C6F"/>
    <w:rsid w:val="000D115D"/>
    <w:rsid w:val="000D24EA"/>
    <w:rsid w:val="000E0C11"/>
    <w:rsid w:val="000F031E"/>
    <w:rsid w:val="000F7562"/>
    <w:rsid w:val="00104AFA"/>
    <w:rsid w:val="00112C96"/>
    <w:rsid w:val="0012589E"/>
    <w:rsid w:val="00133370"/>
    <w:rsid w:val="00136FC6"/>
    <w:rsid w:val="00145704"/>
    <w:rsid w:val="00147357"/>
    <w:rsid w:val="00150067"/>
    <w:rsid w:val="00157EC3"/>
    <w:rsid w:val="00161A93"/>
    <w:rsid w:val="00163F3F"/>
    <w:rsid w:val="0017137F"/>
    <w:rsid w:val="00175F3D"/>
    <w:rsid w:val="0017637D"/>
    <w:rsid w:val="001814F2"/>
    <w:rsid w:val="00184615"/>
    <w:rsid w:val="00187346"/>
    <w:rsid w:val="0019448F"/>
    <w:rsid w:val="001A0727"/>
    <w:rsid w:val="001A10CD"/>
    <w:rsid w:val="001A2BCC"/>
    <w:rsid w:val="001B5276"/>
    <w:rsid w:val="001B787E"/>
    <w:rsid w:val="001C01FD"/>
    <w:rsid w:val="001D15F7"/>
    <w:rsid w:val="001D6D9C"/>
    <w:rsid w:val="001D7AC0"/>
    <w:rsid w:val="001E035F"/>
    <w:rsid w:val="001E0C11"/>
    <w:rsid w:val="001E3E47"/>
    <w:rsid w:val="001E54C0"/>
    <w:rsid w:val="001F34F5"/>
    <w:rsid w:val="001F5C18"/>
    <w:rsid w:val="00202BDF"/>
    <w:rsid w:val="002044F0"/>
    <w:rsid w:val="00212B7E"/>
    <w:rsid w:val="00216E23"/>
    <w:rsid w:val="00225673"/>
    <w:rsid w:val="0022783A"/>
    <w:rsid w:val="002320D3"/>
    <w:rsid w:val="00232D44"/>
    <w:rsid w:val="0023651E"/>
    <w:rsid w:val="002473A8"/>
    <w:rsid w:val="00252987"/>
    <w:rsid w:val="00256749"/>
    <w:rsid w:val="0025686C"/>
    <w:rsid w:val="002634BA"/>
    <w:rsid w:val="00263AC1"/>
    <w:rsid w:val="002676B9"/>
    <w:rsid w:val="0027130A"/>
    <w:rsid w:val="00275EC5"/>
    <w:rsid w:val="002871FF"/>
    <w:rsid w:val="00293C5E"/>
    <w:rsid w:val="0029554C"/>
    <w:rsid w:val="002A25B7"/>
    <w:rsid w:val="002A4AC8"/>
    <w:rsid w:val="002B496F"/>
    <w:rsid w:val="002B5C05"/>
    <w:rsid w:val="002C575D"/>
    <w:rsid w:val="002D7D45"/>
    <w:rsid w:val="002E05A4"/>
    <w:rsid w:val="002E56F6"/>
    <w:rsid w:val="002E6AB4"/>
    <w:rsid w:val="00301892"/>
    <w:rsid w:val="00302C95"/>
    <w:rsid w:val="00307058"/>
    <w:rsid w:val="003073B1"/>
    <w:rsid w:val="00315408"/>
    <w:rsid w:val="00324BA8"/>
    <w:rsid w:val="00352B5D"/>
    <w:rsid w:val="00353F44"/>
    <w:rsid w:val="00354240"/>
    <w:rsid w:val="00362CD6"/>
    <w:rsid w:val="00363F91"/>
    <w:rsid w:val="003737D6"/>
    <w:rsid w:val="00381162"/>
    <w:rsid w:val="00382592"/>
    <w:rsid w:val="00384901"/>
    <w:rsid w:val="00385824"/>
    <w:rsid w:val="0038654B"/>
    <w:rsid w:val="003A18F8"/>
    <w:rsid w:val="003A1996"/>
    <w:rsid w:val="003A411D"/>
    <w:rsid w:val="003A759C"/>
    <w:rsid w:val="003A7B32"/>
    <w:rsid w:val="003B00AE"/>
    <w:rsid w:val="003B25E1"/>
    <w:rsid w:val="003C033B"/>
    <w:rsid w:val="003C49DF"/>
    <w:rsid w:val="003C5059"/>
    <w:rsid w:val="003C6F25"/>
    <w:rsid w:val="003D0129"/>
    <w:rsid w:val="003E188D"/>
    <w:rsid w:val="003E54D5"/>
    <w:rsid w:val="003F08BB"/>
    <w:rsid w:val="003F3E95"/>
    <w:rsid w:val="003F5808"/>
    <w:rsid w:val="003F6D93"/>
    <w:rsid w:val="00402837"/>
    <w:rsid w:val="0041109E"/>
    <w:rsid w:val="00431D4D"/>
    <w:rsid w:val="00432345"/>
    <w:rsid w:val="00435206"/>
    <w:rsid w:val="00435B61"/>
    <w:rsid w:val="0044037C"/>
    <w:rsid w:val="00440A23"/>
    <w:rsid w:val="00446313"/>
    <w:rsid w:val="00446778"/>
    <w:rsid w:val="004577C8"/>
    <w:rsid w:val="004601B3"/>
    <w:rsid w:val="0046109A"/>
    <w:rsid w:val="004611BD"/>
    <w:rsid w:val="0047043F"/>
    <w:rsid w:val="00475AD2"/>
    <w:rsid w:val="00480989"/>
    <w:rsid w:val="004809A0"/>
    <w:rsid w:val="0048101D"/>
    <w:rsid w:val="00485D6B"/>
    <w:rsid w:val="004961A2"/>
    <w:rsid w:val="00496BD1"/>
    <w:rsid w:val="004A1949"/>
    <w:rsid w:val="004A31BA"/>
    <w:rsid w:val="004B530C"/>
    <w:rsid w:val="004C0C02"/>
    <w:rsid w:val="004C58D7"/>
    <w:rsid w:val="004D7196"/>
    <w:rsid w:val="004F0918"/>
    <w:rsid w:val="004F5608"/>
    <w:rsid w:val="004F5D47"/>
    <w:rsid w:val="00501697"/>
    <w:rsid w:val="005058BF"/>
    <w:rsid w:val="0051099C"/>
    <w:rsid w:val="00512A1B"/>
    <w:rsid w:val="00513DD7"/>
    <w:rsid w:val="00520B71"/>
    <w:rsid w:val="005218F8"/>
    <w:rsid w:val="0053419C"/>
    <w:rsid w:val="0053503C"/>
    <w:rsid w:val="0054026E"/>
    <w:rsid w:val="00541AA1"/>
    <w:rsid w:val="005425AB"/>
    <w:rsid w:val="005511C8"/>
    <w:rsid w:val="00554681"/>
    <w:rsid w:val="00555EC8"/>
    <w:rsid w:val="0056229B"/>
    <w:rsid w:val="00572992"/>
    <w:rsid w:val="00573628"/>
    <w:rsid w:val="005743B6"/>
    <w:rsid w:val="00575910"/>
    <w:rsid w:val="0058389A"/>
    <w:rsid w:val="00590505"/>
    <w:rsid w:val="00590D4A"/>
    <w:rsid w:val="005A0A5A"/>
    <w:rsid w:val="005A136C"/>
    <w:rsid w:val="005A18D6"/>
    <w:rsid w:val="005A5356"/>
    <w:rsid w:val="005A6D85"/>
    <w:rsid w:val="005A7DBA"/>
    <w:rsid w:val="005C3C78"/>
    <w:rsid w:val="005D5FCB"/>
    <w:rsid w:val="005E103E"/>
    <w:rsid w:val="005E3D47"/>
    <w:rsid w:val="005F4553"/>
    <w:rsid w:val="006078C6"/>
    <w:rsid w:val="00613E2B"/>
    <w:rsid w:val="00615578"/>
    <w:rsid w:val="00620396"/>
    <w:rsid w:val="006218A8"/>
    <w:rsid w:val="00635758"/>
    <w:rsid w:val="00643B43"/>
    <w:rsid w:val="0064455B"/>
    <w:rsid w:val="00644AC5"/>
    <w:rsid w:val="00652357"/>
    <w:rsid w:val="00652AE3"/>
    <w:rsid w:val="00656DE9"/>
    <w:rsid w:val="00662691"/>
    <w:rsid w:val="0066559A"/>
    <w:rsid w:val="00665D61"/>
    <w:rsid w:val="00667C67"/>
    <w:rsid w:val="00673FD4"/>
    <w:rsid w:val="00691494"/>
    <w:rsid w:val="006B1E78"/>
    <w:rsid w:val="006B46CB"/>
    <w:rsid w:val="006C0930"/>
    <w:rsid w:val="006D022B"/>
    <w:rsid w:val="006D3B36"/>
    <w:rsid w:val="006E1E0F"/>
    <w:rsid w:val="006F2CFE"/>
    <w:rsid w:val="00703EDB"/>
    <w:rsid w:val="00704AD7"/>
    <w:rsid w:val="007145F2"/>
    <w:rsid w:val="00716696"/>
    <w:rsid w:val="00732EC0"/>
    <w:rsid w:val="007375FE"/>
    <w:rsid w:val="007410A8"/>
    <w:rsid w:val="00751C4F"/>
    <w:rsid w:val="0075263D"/>
    <w:rsid w:val="0075722D"/>
    <w:rsid w:val="00760F44"/>
    <w:rsid w:val="00761495"/>
    <w:rsid w:val="00766151"/>
    <w:rsid w:val="007753CB"/>
    <w:rsid w:val="00777E5C"/>
    <w:rsid w:val="00785A27"/>
    <w:rsid w:val="007861B9"/>
    <w:rsid w:val="00795226"/>
    <w:rsid w:val="007A15E8"/>
    <w:rsid w:val="007A175B"/>
    <w:rsid w:val="007A2F6A"/>
    <w:rsid w:val="007A316A"/>
    <w:rsid w:val="007B1A27"/>
    <w:rsid w:val="007B6750"/>
    <w:rsid w:val="007E0145"/>
    <w:rsid w:val="007E2A9B"/>
    <w:rsid w:val="007E35D0"/>
    <w:rsid w:val="007F5206"/>
    <w:rsid w:val="007F6E51"/>
    <w:rsid w:val="00802D2E"/>
    <w:rsid w:val="00807ADD"/>
    <w:rsid w:val="00810239"/>
    <w:rsid w:val="008152ED"/>
    <w:rsid w:val="00816409"/>
    <w:rsid w:val="00817BA6"/>
    <w:rsid w:val="008217DA"/>
    <w:rsid w:val="00830344"/>
    <w:rsid w:val="00830D44"/>
    <w:rsid w:val="008320AC"/>
    <w:rsid w:val="00832B8F"/>
    <w:rsid w:val="00835191"/>
    <w:rsid w:val="008355B4"/>
    <w:rsid w:val="00836C33"/>
    <w:rsid w:val="0085109B"/>
    <w:rsid w:val="0085123D"/>
    <w:rsid w:val="00853C5B"/>
    <w:rsid w:val="0087327A"/>
    <w:rsid w:val="00873DEB"/>
    <w:rsid w:val="00874896"/>
    <w:rsid w:val="008851C3"/>
    <w:rsid w:val="008873C8"/>
    <w:rsid w:val="00887692"/>
    <w:rsid w:val="00892D13"/>
    <w:rsid w:val="00895F5D"/>
    <w:rsid w:val="00896FC1"/>
    <w:rsid w:val="00897D18"/>
    <w:rsid w:val="008A3913"/>
    <w:rsid w:val="008A498C"/>
    <w:rsid w:val="008B1C42"/>
    <w:rsid w:val="008B6213"/>
    <w:rsid w:val="008C1CCF"/>
    <w:rsid w:val="008C5596"/>
    <w:rsid w:val="008C5779"/>
    <w:rsid w:val="008C5FC4"/>
    <w:rsid w:val="008C630E"/>
    <w:rsid w:val="008D27CD"/>
    <w:rsid w:val="008D293E"/>
    <w:rsid w:val="008D55B1"/>
    <w:rsid w:val="008E3573"/>
    <w:rsid w:val="008F107C"/>
    <w:rsid w:val="008F1617"/>
    <w:rsid w:val="008F16F4"/>
    <w:rsid w:val="00906AE2"/>
    <w:rsid w:val="00940D68"/>
    <w:rsid w:val="00942456"/>
    <w:rsid w:val="0094545D"/>
    <w:rsid w:val="00945AD7"/>
    <w:rsid w:val="0095245F"/>
    <w:rsid w:val="009551C8"/>
    <w:rsid w:val="00970532"/>
    <w:rsid w:val="00970A02"/>
    <w:rsid w:val="00970CD4"/>
    <w:rsid w:val="00975BC1"/>
    <w:rsid w:val="0098019E"/>
    <w:rsid w:val="00980FC1"/>
    <w:rsid w:val="009909AE"/>
    <w:rsid w:val="00993730"/>
    <w:rsid w:val="009972E0"/>
    <w:rsid w:val="009A0702"/>
    <w:rsid w:val="009A1490"/>
    <w:rsid w:val="009A5258"/>
    <w:rsid w:val="009B2CCF"/>
    <w:rsid w:val="009C0623"/>
    <w:rsid w:val="009C0681"/>
    <w:rsid w:val="009C2D24"/>
    <w:rsid w:val="009D77EE"/>
    <w:rsid w:val="009E16D2"/>
    <w:rsid w:val="009E6618"/>
    <w:rsid w:val="009F01BD"/>
    <w:rsid w:val="009F0453"/>
    <w:rsid w:val="009F0782"/>
    <w:rsid w:val="009F3162"/>
    <w:rsid w:val="009F486B"/>
    <w:rsid w:val="009F6DF7"/>
    <w:rsid w:val="009F7B9F"/>
    <w:rsid w:val="00A053A1"/>
    <w:rsid w:val="00A07F0A"/>
    <w:rsid w:val="00A11E7A"/>
    <w:rsid w:val="00A128B1"/>
    <w:rsid w:val="00A1494F"/>
    <w:rsid w:val="00A14CBA"/>
    <w:rsid w:val="00A25DF4"/>
    <w:rsid w:val="00A33302"/>
    <w:rsid w:val="00A40338"/>
    <w:rsid w:val="00A477BE"/>
    <w:rsid w:val="00A547B2"/>
    <w:rsid w:val="00A62BA8"/>
    <w:rsid w:val="00A62BB5"/>
    <w:rsid w:val="00A674B5"/>
    <w:rsid w:val="00A709F8"/>
    <w:rsid w:val="00A71508"/>
    <w:rsid w:val="00A774EF"/>
    <w:rsid w:val="00A80042"/>
    <w:rsid w:val="00A8045C"/>
    <w:rsid w:val="00A844A2"/>
    <w:rsid w:val="00A91E39"/>
    <w:rsid w:val="00A965CB"/>
    <w:rsid w:val="00AA1E93"/>
    <w:rsid w:val="00AB0154"/>
    <w:rsid w:val="00AB1C18"/>
    <w:rsid w:val="00AC16D6"/>
    <w:rsid w:val="00AC7BBF"/>
    <w:rsid w:val="00AD099D"/>
    <w:rsid w:val="00AD121C"/>
    <w:rsid w:val="00AD4ED0"/>
    <w:rsid w:val="00AE2A54"/>
    <w:rsid w:val="00AE449B"/>
    <w:rsid w:val="00AF462B"/>
    <w:rsid w:val="00AF4AFE"/>
    <w:rsid w:val="00AF691D"/>
    <w:rsid w:val="00B01026"/>
    <w:rsid w:val="00B03348"/>
    <w:rsid w:val="00B0565B"/>
    <w:rsid w:val="00B112EB"/>
    <w:rsid w:val="00B26565"/>
    <w:rsid w:val="00B27076"/>
    <w:rsid w:val="00B302B0"/>
    <w:rsid w:val="00B30ED1"/>
    <w:rsid w:val="00B30FA5"/>
    <w:rsid w:val="00B311CC"/>
    <w:rsid w:val="00B34C40"/>
    <w:rsid w:val="00B403A4"/>
    <w:rsid w:val="00B40763"/>
    <w:rsid w:val="00B51226"/>
    <w:rsid w:val="00B55526"/>
    <w:rsid w:val="00B72E54"/>
    <w:rsid w:val="00B7799A"/>
    <w:rsid w:val="00B8056B"/>
    <w:rsid w:val="00B81CA3"/>
    <w:rsid w:val="00B86E71"/>
    <w:rsid w:val="00B9077D"/>
    <w:rsid w:val="00B90C03"/>
    <w:rsid w:val="00B91A6D"/>
    <w:rsid w:val="00B93BF3"/>
    <w:rsid w:val="00B93D08"/>
    <w:rsid w:val="00BA084C"/>
    <w:rsid w:val="00BA1B37"/>
    <w:rsid w:val="00BB3006"/>
    <w:rsid w:val="00BB6E63"/>
    <w:rsid w:val="00BC5830"/>
    <w:rsid w:val="00BC6802"/>
    <w:rsid w:val="00BC70C8"/>
    <w:rsid w:val="00BD7CF4"/>
    <w:rsid w:val="00BE6D5F"/>
    <w:rsid w:val="00BE6E44"/>
    <w:rsid w:val="00C100D0"/>
    <w:rsid w:val="00C125DD"/>
    <w:rsid w:val="00C131EF"/>
    <w:rsid w:val="00C2405A"/>
    <w:rsid w:val="00C244D3"/>
    <w:rsid w:val="00C25EE6"/>
    <w:rsid w:val="00C375BD"/>
    <w:rsid w:val="00C40EF0"/>
    <w:rsid w:val="00C42DC4"/>
    <w:rsid w:val="00C50665"/>
    <w:rsid w:val="00C51A1D"/>
    <w:rsid w:val="00C63228"/>
    <w:rsid w:val="00C650BF"/>
    <w:rsid w:val="00C661EF"/>
    <w:rsid w:val="00C741A1"/>
    <w:rsid w:val="00C7520A"/>
    <w:rsid w:val="00C80E98"/>
    <w:rsid w:val="00C8385E"/>
    <w:rsid w:val="00C85BC4"/>
    <w:rsid w:val="00C8604E"/>
    <w:rsid w:val="00C8617A"/>
    <w:rsid w:val="00C9148E"/>
    <w:rsid w:val="00CB7523"/>
    <w:rsid w:val="00CC163C"/>
    <w:rsid w:val="00CD2B11"/>
    <w:rsid w:val="00CD30DC"/>
    <w:rsid w:val="00CD4141"/>
    <w:rsid w:val="00CE4B0F"/>
    <w:rsid w:val="00CF0B37"/>
    <w:rsid w:val="00CF2832"/>
    <w:rsid w:val="00CF5936"/>
    <w:rsid w:val="00D0210C"/>
    <w:rsid w:val="00D05910"/>
    <w:rsid w:val="00D05978"/>
    <w:rsid w:val="00D1006D"/>
    <w:rsid w:val="00D108E9"/>
    <w:rsid w:val="00D14086"/>
    <w:rsid w:val="00D15FF9"/>
    <w:rsid w:val="00D17843"/>
    <w:rsid w:val="00D20BFB"/>
    <w:rsid w:val="00D2286D"/>
    <w:rsid w:val="00D24A97"/>
    <w:rsid w:val="00D41E11"/>
    <w:rsid w:val="00D51A97"/>
    <w:rsid w:val="00D52913"/>
    <w:rsid w:val="00D60A63"/>
    <w:rsid w:val="00D67C97"/>
    <w:rsid w:val="00D722D9"/>
    <w:rsid w:val="00D73856"/>
    <w:rsid w:val="00D74F93"/>
    <w:rsid w:val="00D85896"/>
    <w:rsid w:val="00D85E40"/>
    <w:rsid w:val="00D872B2"/>
    <w:rsid w:val="00D91780"/>
    <w:rsid w:val="00D922A7"/>
    <w:rsid w:val="00D922EB"/>
    <w:rsid w:val="00D956E9"/>
    <w:rsid w:val="00DA1599"/>
    <w:rsid w:val="00DA7E16"/>
    <w:rsid w:val="00DB08EB"/>
    <w:rsid w:val="00DB321A"/>
    <w:rsid w:val="00DB7D5D"/>
    <w:rsid w:val="00DC19CD"/>
    <w:rsid w:val="00DC1C8C"/>
    <w:rsid w:val="00DD146D"/>
    <w:rsid w:val="00DD1CD7"/>
    <w:rsid w:val="00DD29F7"/>
    <w:rsid w:val="00DD432C"/>
    <w:rsid w:val="00DD51FB"/>
    <w:rsid w:val="00DE6310"/>
    <w:rsid w:val="00DE6D98"/>
    <w:rsid w:val="00E006C9"/>
    <w:rsid w:val="00E0150B"/>
    <w:rsid w:val="00E07399"/>
    <w:rsid w:val="00E078E2"/>
    <w:rsid w:val="00E163DB"/>
    <w:rsid w:val="00E21ECC"/>
    <w:rsid w:val="00E27E8C"/>
    <w:rsid w:val="00E33B05"/>
    <w:rsid w:val="00E3643F"/>
    <w:rsid w:val="00E41948"/>
    <w:rsid w:val="00E41A56"/>
    <w:rsid w:val="00E42E6F"/>
    <w:rsid w:val="00E430A2"/>
    <w:rsid w:val="00E43395"/>
    <w:rsid w:val="00E466FB"/>
    <w:rsid w:val="00E5144F"/>
    <w:rsid w:val="00E54239"/>
    <w:rsid w:val="00E60C45"/>
    <w:rsid w:val="00E70463"/>
    <w:rsid w:val="00E9150B"/>
    <w:rsid w:val="00E91A22"/>
    <w:rsid w:val="00E94066"/>
    <w:rsid w:val="00EA7E36"/>
    <w:rsid w:val="00EB7C87"/>
    <w:rsid w:val="00EC2669"/>
    <w:rsid w:val="00EC3C81"/>
    <w:rsid w:val="00EC4649"/>
    <w:rsid w:val="00EC5A3D"/>
    <w:rsid w:val="00EC65E7"/>
    <w:rsid w:val="00ED09E0"/>
    <w:rsid w:val="00ED103C"/>
    <w:rsid w:val="00ED2B60"/>
    <w:rsid w:val="00ED36B8"/>
    <w:rsid w:val="00ED4BF9"/>
    <w:rsid w:val="00ED56F4"/>
    <w:rsid w:val="00EE56F3"/>
    <w:rsid w:val="00EF3DBB"/>
    <w:rsid w:val="00F033DA"/>
    <w:rsid w:val="00F10136"/>
    <w:rsid w:val="00F143D5"/>
    <w:rsid w:val="00F209CC"/>
    <w:rsid w:val="00F23C10"/>
    <w:rsid w:val="00F27FBE"/>
    <w:rsid w:val="00F32FFC"/>
    <w:rsid w:val="00F40FD4"/>
    <w:rsid w:val="00F51A40"/>
    <w:rsid w:val="00F531B1"/>
    <w:rsid w:val="00F62C4F"/>
    <w:rsid w:val="00F632E5"/>
    <w:rsid w:val="00F70872"/>
    <w:rsid w:val="00F727CB"/>
    <w:rsid w:val="00F7471B"/>
    <w:rsid w:val="00F77A67"/>
    <w:rsid w:val="00F82CC7"/>
    <w:rsid w:val="00F82E64"/>
    <w:rsid w:val="00F93F9B"/>
    <w:rsid w:val="00FA5B94"/>
    <w:rsid w:val="00FA5FFB"/>
    <w:rsid w:val="00FC2637"/>
    <w:rsid w:val="00FC5BED"/>
    <w:rsid w:val="00FD3D77"/>
    <w:rsid w:val="00FD40CB"/>
    <w:rsid w:val="00FE2F8F"/>
    <w:rsid w:val="00FE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02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BC6802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C6802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C6802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BC6802"/>
    <w:pPr>
      <w:keepNext/>
      <w:outlineLvl w:val="3"/>
    </w:pPr>
    <w:rPr>
      <w:sz w:val="28"/>
      <w:u w:val="single"/>
    </w:rPr>
  </w:style>
  <w:style w:type="paragraph" w:styleId="Ttulo5">
    <w:name w:val="heading 5"/>
    <w:basedOn w:val="Normal"/>
    <w:next w:val="Normal"/>
    <w:qFormat/>
    <w:rsid w:val="00BC6802"/>
    <w:pPr>
      <w:keepNext/>
      <w:tabs>
        <w:tab w:val="center" w:pos="3600"/>
      </w:tabs>
      <w:outlineLvl w:val="4"/>
    </w:pPr>
    <w:rPr>
      <w:b/>
      <w:bCs/>
      <w:sz w:val="24"/>
      <w:lang w:val="es-AR"/>
    </w:rPr>
  </w:style>
  <w:style w:type="paragraph" w:styleId="Ttulo6">
    <w:name w:val="heading 6"/>
    <w:basedOn w:val="Normal"/>
    <w:next w:val="Normal"/>
    <w:qFormat/>
    <w:rsid w:val="00BC6802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E91A2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80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C6802"/>
  </w:style>
  <w:style w:type="paragraph" w:customStyle="1" w:styleId="p2">
    <w:name w:val="p2"/>
    <w:basedOn w:val="Normal"/>
    <w:rsid w:val="00BC6802"/>
    <w:pPr>
      <w:widowControl w:val="0"/>
      <w:tabs>
        <w:tab w:val="left" w:pos="320"/>
      </w:tabs>
      <w:spacing w:line="320" w:lineRule="atLeast"/>
      <w:ind w:left="1440" w:firstLine="288"/>
      <w:jc w:val="both"/>
    </w:pPr>
    <w:rPr>
      <w:snapToGrid w:val="0"/>
      <w:sz w:val="24"/>
      <w:lang w:val="es-ES"/>
    </w:rPr>
  </w:style>
  <w:style w:type="paragraph" w:customStyle="1" w:styleId="c5">
    <w:name w:val="c5"/>
    <w:basedOn w:val="Normal"/>
    <w:rsid w:val="00BC6802"/>
    <w:pPr>
      <w:widowControl w:val="0"/>
      <w:spacing w:line="240" w:lineRule="atLeast"/>
      <w:jc w:val="center"/>
    </w:pPr>
    <w:rPr>
      <w:snapToGrid w:val="0"/>
      <w:sz w:val="24"/>
      <w:lang w:val="es-ES"/>
    </w:rPr>
  </w:style>
  <w:style w:type="paragraph" w:customStyle="1" w:styleId="p6">
    <w:name w:val="p6"/>
    <w:basedOn w:val="Normal"/>
    <w:rsid w:val="00BC6802"/>
    <w:pPr>
      <w:widowControl w:val="0"/>
      <w:tabs>
        <w:tab w:val="left" w:pos="320"/>
        <w:tab w:val="left" w:pos="560"/>
      </w:tabs>
      <w:spacing w:line="320" w:lineRule="atLeast"/>
      <w:ind w:left="1440" w:firstLine="288"/>
      <w:jc w:val="both"/>
    </w:pPr>
    <w:rPr>
      <w:snapToGrid w:val="0"/>
      <w:sz w:val="24"/>
      <w:lang w:val="es-ES"/>
    </w:rPr>
  </w:style>
  <w:style w:type="paragraph" w:styleId="Textoindependiente">
    <w:name w:val="Body Text"/>
    <w:basedOn w:val="Normal"/>
    <w:rsid w:val="00BC6802"/>
    <w:pPr>
      <w:jc w:val="both"/>
    </w:pPr>
    <w:rPr>
      <w:sz w:val="22"/>
    </w:rPr>
  </w:style>
  <w:style w:type="paragraph" w:customStyle="1" w:styleId="p12">
    <w:name w:val="p12"/>
    <w:basedOn w:val="Normal"/>
    <w:rsid w:val="00BC6802"/>
    <w:pPr>
      <w:widowControl w:val="0"/>
      <w:tabs>
        <w:tab w:val="left" w:pos="320"/>
        <w:tab w:val="left" w:pos="560"/>
      </w:tabs>
      <w:spacing w:line="320" w:lineRule="atLeast"/>
      <w:ind w:left="1440" w:firstLine="288"/>
    </w:pPr>
    <w:rPr>
      <w:snapToGrid w:val="0"/>
      <w:sz w:val="24"/>
      <w:lang w:val="es-ES"/>
    </w:rPr>
  </w:style>
  <w:style w:type="paragraph" w:styleId="Textoindependiente2">
    <w:name w:val="Body Text 2"/>
    <w:basedOn w:val="Normal"/>
    <w:rsid w:val="00BC6802"/>
    <w:pPr>
      <w:jc w:val="both"/>
    </w:pPr>
    <w:rPr>
      <w:b/>
      <w:sz w:val="22"/>
    </w:rPr>
  </w:style>
  <w:style w:type="character" w:styleId="Hipervnculo">
    <w:name w:val="Hyperlink"/>
    <w:basedOn w:val="Fuentedeprrafopredeter"/>
    <w:rsid w:val="00BC6802"/>
    <w:rPr>
      <w:color w:val="000080"/>
      <w:u w:val="single"/>
    </w:rPr>
  </w:style>
  <w:style w:type="paragraph" w:styleId="Textoindependiente3">
    <w:name w:val="Body Text 3"/>
    <w:basedOn w:val="Normal"/>
    <w:rsid w:val="00BC6802"/>
    <w:pPr>
      <w:jc w:val="both"/>
    </w:pPr>
    <w:rPr>
      <w:sz w:val="24"/>
    </w:rPr>
  </w:style>
  <w:style w:type="paragraph" w:styleId="Encabezado">
    <w:name w:val="header"/>
    <w:basedOn w:val="Normal"/>
    <w:rsid w:val="00D51A9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F40FD4"/>
    <w:pPr>
      <w:spacing w:after="120"/>
      <w:ind w:left="283"/>
    </w:pPr>
  </w:style>
  <w:style w:type="character" w:customStyle="1" w:styleId="Ttulo7Car">
    <w:name w:val="Título 7 Car"/>
    <w:basedOn w:val="Fuentedeprrafopredeter"/>
    <w:link w:val="Ttulo7"/>
    <w:semiHidden/>
    <w:rsid w:val="00E91A22"/>
    <w:rPr>
      <w:rFonts w:ascii="Calibri" w:eastAsia="Times New Roman" w:hAnsi="Calibri" w:cs="Times New Roman"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E91A2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91A22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E91A22"/>
    <w:rPr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91A22"/>
    <w:rPr>
      <w:lang w:val="es-ES_tradnl"/>
    </w:rPr>
  </w:style>
  <w:style w:type="paragraph" w:styleId="Sangra3detindependiente">
    <w:name w:val="Body Text Indent 3"/>
    <w:basedOn w:val="Normal"/>
    <w:link w:val="Sangra3detindependienteCar"/>
    <w:rsid w:val="00E91A22"/>
    <w:pPr>
      <w:spacing w:after="120"/>
      <w:ind w:left="283"/>
    </w:pPr>
    <w:rPr>
      <w:rFonts w:ascii="Arial" w:hAnsi="Arial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91A22"/>
    <w:rPr>
      <w:rFonts w:ascii="Arial" w:hAnsi="Arial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6696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30D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30D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D30DC"/>
    <w:rPr>
      <w:vertAlign w:val="superscript"/>
    </w:rPr>
  </w:style>
  <w:style w:type="paragraph" w:customStyle="1" w:styleId="NormalWeb1">
    <w:name w:val="Normal (Web)1"/>
    <w:basedOn w:val="Normal"/>
    <w:rsid w:val="00E41948"/>
    <w:rPr>
      <w:sz w:val="24"/>
      <w:szCs w:val="24"/>
      <w:lang w:val="es-ES"/>
    </w:rPr>
  </w:style>
  <w:style w:type="character" w:customStyle="1" w:styleId="apple-style-span">
    <w:name w:val="apple-style-span"/>
    <w:basedOn w:val="Fuentedeprrafopredeter"/>
    <w:rsid w:val="009D77EE"/>
  </w:style>
  <w:style w:type="paragraph" w:styleId="Textodeglobo">
    <w:name w:val="Balloon Text"/>
    <w:basedOn w:val="Normal"/>
    <w:link w:val="TextodegloboCar"/>
    <w:uiPriority w:val="99"/>
    <w:semiHidden/>
    <w:unhideWhenUsed/>
    <w:rsid w:val="008876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692"/>
    <w:rPr>
      <w:rFonts w:ascii="Tahoma" w:hAnsi="Tahoma" w:cs="Tahoma"/>
      <w:sz w:val="16"/>
      <w:szCs w:val="16"/>
      <w:lang w:val="es-ES_tradnl"/>
    </w:rPr>
  </w:style>
  <w:style w:type="character" w:customStyle="1" w:styleId="globalbold">
    <w:name w:val="global_bold"/>
    <w:basedOn w:val="Fuentedeprrafopredeter"/>
    <w:rsid w:val="004C58D7"/>
  </w:style>
  <w:style w:type="paragraph" w:styleId="Prrafodelista">
    <w:name w:val="List Paragraph"/>
    <w:basedOn w:val="Normal"/>
    <w:uiPriority w:val="34"/>
    <w:qFormat/>
    <w:rsid w:val="0064455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C26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266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266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26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2669"/>
    <w:rPr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02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BC6802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C6802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C6802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BC6802"/>
    <w:pPr>
      <w:keepNext/>
      <w:outlineLvl w:val="3"/>
    </w:pPr>
    <w:rPr>
      <w:sz w:val="28"/>
      <w:u w:val="single"/>
    </w:rPr>
  </w:style>
  <w:style w:type="paragraph" w:styleId="Ttulo5">
    <w:name w:val="heading 5"/>
    <w:basedOn w:val="Normal"/>
    <w:next w:val="Normal"/>
    <w:qFormat/>
    <w:rsid w:val="00BC6802"/>
    <w:pPr>
      <w:keepNext/>
      <w:tabs>
        <w:tab w:val="center" w:pos="3600"/>
      </w:tabs>
      <w:outlineLvl w:val="4"/>
    </w:pPr>
    <w:rPr>
      <w:b/>
      <w:bCs/>
      <w:sz w:val="24"/>
      <w:lang w:val="es-AR"/>
    </w:rPr>
  </w:style>
  <w:style w:type="paragraph" w:styleId="Ttulo6">
    <w:name w:val="heading 6"/>
    <w:basedOn w:val="Normal"/>
    <w:next w:val="Normal"/>
    <w:qFormat/>
    <w:rsid w:val="00BC6802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E91A2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80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C6802"/>
  </w:style>
  <w:style w:type="paragraph" w:customStyle="1" w:styleId="p2">
    <w:name w:val="p2"/>
    <w:basedOn w:val="Normal"/>
    <w:rsid w:val="00BC6802"/>
    <w:pPr>
      <w:widowControl w:val="0"/>
      <w:tabs>
        <w:tab w:val="left" w:pos="320"/>
      </w:tabs>
      <w:spacing w:line="320" w:lineRule="atLeast"/>
      <w:ind w:left="1440" w:firstLine="288"/>
      <w:jc w:val="both"/>
    </w:pPr>
    <w:rPr>
      <w:snapToGrid w:val="0"/>
      <w:sz w:val="24"/>
      <w:lang w:val="es-ES"/>
    </w:rPr>
  </w:style>
  <w:style w:type="paragraph" w:customStyle="1" w:styleId="c5">
    <w:name w:val="c5"/>
    <w:basedOn w:val="Normal"/>
    <w:rsid w:val="00BC6802"/>
    <w:pPr>
      <w:widowControl w:val="0"/>
      <w:spacing w:line="240" w:lineRule="atLeast"/>
      <w:jc w:val="center"/>
    </w:pPr>
    <w:rPr>
      <w:snapToGrid w:val="0"/>
      <w:sz w:val="24"/>
      <w:lang w:val="es-ES"/>
    </w:rPr>
  </w:style>
  <w:style w:type="paragraph" w:customStyle="1" w:styleId="p6">
    <w:name w:val="p6"/>
    <w:basedOn w:val="Normal"/>
    <w:rsid w:val="00BC6802"/>
    <w:pPr>
      <w:widowControl w:val="0"/>
      <w:tabs>
        <w:tab w:val="left" w:pos="320"/>
        <w:tab w:val="left" w:pos="560"/>
      </w:tabs>
      <w:spacing w:line="320" w:lineRule="atLeast"/>
      <w:ind w:left="1440" w:firstLine="288"/>
      <w:jc w:val="both"/>
    </w:pPr>
    <w:rPr>
      <w:snapToGrid w:val="0"/>
      <w:sz w:val="24"/>
      <w:lang w:val="es-ES"/>
    </w:rPr>
  </w:style>
  <w:style w:type="paragraph" w:styleId="Textoindependiente">
    <w:name w:val="Body Text"/>
    <w:basedOn w:val="Normal"/>
    <w:rsid w:val="00BC6802"/>
    <w:pPr>
      <w:jc w:val="both"/>
    </w:pPr>
    <w:rPr>
      <w:sz w:val="22"/>
    </w:rPr>
  </w:style>
  <w:style w:type="paragraph" w:customStyle="1" w:styleId="p12">
    <w:name w:val="p12"/>
    <w:basedOn w:val="Normal"/>
    <w:rsid w:val="00BC6802"/>
    <w:pPr>
      <w:widowControl w:val="0"/>
      <w:tabs>
        <w:tab w:val="left" w:pos="320"/>
        <w:tab w:val="left" w:pos="560"/>
      </w:tabs>
      <w:spacing w:line="320" w:lineRule="atLeast"/>
      <w:ind w:left="1440" w:firstLine="288"/>
    </w:pPr>
    <w:rPr>
      <w:snapToGrid w:val="0"/>
      <w:sz w:val="24"/>
      <w:lang w:val="es-ES"/>
    </w:rPr>
  </w:style>
  <w:style w:type="paragraph" w:styleId="Textoindependiente2">
    <w:name w:val="Body Text 2"/>
    <w:basedOn w:val="Normal"/>
    <w:rsid w:val="00BC6802"/>
    <w:pPr>
      <w:jc w:val="both"/>
    </w:pPr>
    <w:rPr>
      <w:b/>
      <w:sz w:val="22"/>
    </w:rPr>
  </w:style>
  <w:style w:type="character" w:styleId="Hipervnculo">
    <w:name w:val="Hyperlink"/>
    <w:basedOn w:val="Fuentedeprrafopredeter"/>
    <w:rsid w:val="00BC6802"/>
    <w:rPr>
      <w:color w:val="000080"/>
      <w:u w:val="single"/>
    </w:rPr>
  </w:style>
  <w:style w:type="paragraph" w:styleId="Textoindependiente3">
    <w:name w:val="Body Text 3"/>
    <w:basedOn w:val="Normal"/>
    <w:rsid w:val="00BC6802"/>
    <w:pPr>
      <w:jc w:val="both"/>
    </w:pPr>
    <w:rPr>
      <w:sz w:val="24"/>
    </w:rPr>
  </w:style>
  <w:style w:type="paragraph" w:styleId="Encabezado">
    <w:name w:val="header"/>
    <w:basedOn w:val="Normal"/>
    <w:rsid w:val="00D51A9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F40FD4"/>
    <w:pPr>
      <w:spacing w:after="120"/>
      <w:ind w:left="283"/>
    </w:pPr>
  </w:style>
  <w:style w:type="character" w:customStyle="1" w:styleId="Ttulo7Car">
    <w:name w:val="Título 7 Car"/>
    <w:basedOn w:val="Fuentedeprrafopredeter"/>
    <w:link w:val="Ttulo7"/>
    <w:semiHidden/>
    <w:rsid w:val="00E91A22"/>
    <w:rPr>
      <w:rFonts w:ascii="Calibri" w:eastAsia="Times New Roman" w:hAnsi="Calibri" w:cs="Times New Roman"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E91A2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91A22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E91A22"/>
    <w:rPr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91A22"/>
    <w:rPr>
      <w:lang w:val="es-ES_tradnl"/>
    </w:rPr>
  </w:style>
  <w:style w:type="paragraph" w:styleId="Sangra3detindependiente">
    <w:name w:val="Body Text Indent 3"/>
    <w:basedOn w:val="Normal"/>
    <w:link w:val="Sangra3detindependienteCar"/>
    <w:rsid w:val="00E91A22"/>
    <w:pPr>
      <w:spacing w:after="120"/>
      <w:ind w:left="283"/>
    </w:pPr>
    <w:rPr>
      <w:rFonts w:ascii="Arial" w:hAnsi="Arial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91A22"/>
    <w:rPr>
      <w:rFonts w:ascii="Arial" w:hAnsi="Arial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6696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30D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30D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D30DC"/>
    <w:rPr>
      <w:vertAlign w:val="superscript"/>
    </w:rPr>
  </w:style>
  <w:style w:type="paragraph" w:customStyle="1" w:styleId="NormalWeb1">
    <w:name w:val="Normal (Web)1"/>
    <w:basedOn w:val="Normal"/>
    <w:rsid w:val="00E41948"/>
    <w:rPr>
      <w:sz w:val="24"/>
      <w:szCs w:val="24"/>
      <w:lang w:val="es-ES"/>
    </w:rPr>
  </w:style>
  <w:style w:type="character" w:customStyle="1" w:styleId="apple-style-span">
    <w:name w:val="apple-style-span"/>
    <w:basedOn w:val="Fuentedeprrafopredeter"/>
    <w:rsid w:val="009D77EE"/>
  </w:style>
  <w:style w:type="paragraph" w:styleId="Textodeglobo">
    <w:name w:val="Balloon Text"/>
    <w:basedOn w:val="Normal"/>
    <w:link w:val="TextodegloboCar"/>
    <w:uiPriority w:val="99"/>
    <w:semiHidden/>
    <w:unhideWhenUsed/>
    <w:rsid w:val="008876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692"/>
    <w:rPr>
      <w:rFonts w:ascii="Tahoma" w:hAnsi="Tahoma" w:cs="Tahoma"/>
      <w:sz w:val="16"/>
      <w:szCs w:val="16"/>
      <w:lang w:val="es-ES_tradnl"/>
    </w:rPr>
  </w:style>
  <w:style w:type="character" w:customStyle="1" w:styleId="globalbold">
    <w:name w:val="global_bold"/>
    <w:basedOn w:val="Fuentedeprrafopredeter"/>
    <w:rsid w:val="004C58D7"/>
  </w:style>
  <w:style w:type="paragraph" w:styleId="Prrafodelista">
    <w:name w:val="List Paragraph"/>
    <w:basedOn w:val="Normal"/>
    <w:uiPriority w:val="34"/>
    <w:qFormat/>
    <w:rsid w:val="0064455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C26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266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266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26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2669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925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90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707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5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6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25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2D2D2"/>
                                        <w:right w:val="none" w:sz="0" w:space="0" w:color="auto"/>
                                      </w:divBdr>
                                      <w:divsChild>
                                        <w:div w:id="132173667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4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55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3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948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48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3046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63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39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3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67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8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5290">
                      <w:marLeft w:val="27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6443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687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9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44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397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9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05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30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576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6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800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9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9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ley.com.ar/Product/Details/490?title=EL%20DERECHO%20LABORAL%20Y%20LA%20CORTE%20SUPREMA%20DE%20JUSTICIA%20DE%20LA%20NACIO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judicial.pjn.gov.ar/user/view.php?id=90&amp;course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2CF3-7D3D-4D61-B206-7DFF72C7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3529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INTRODUCCION – Daniel Sabsay</vt:lpstr>
    </vt:vector>
  </TitlesOfParts>
  <Company>http://www.centor.mx.gd</Company>
  <LinksUpToDate>false</LinksUpToDate>
  <CharactersWithSpaces>22898</CharactersWithSpaces>
  <SharedDoc>false</SharedDoc>
  <HLinks>
    <vt:vector size="24" baseType="variant"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mailto:lcedron@derecho.uba.ar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mailto:aalugones@hotmail.com</vt:lpwstr>
      </vt:variant>
      <vt:variant>
        <vt:lpwstr/>
      </vt:variant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mailto:pmaraniello@derecho.uba.ar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http://escuelajudicial.pjn.gov.ar/user/view.php?id=90&amp;course=2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INTRODUCCION – Daniel Sabsay</dc:title>
  <dc:creator>Estudio Weinschelbaum</dc:creator>
  <cp:lastModifiedBy>pato</cp:lastModifiedBy>
  <cp:revision>2</cp:revision>
  <cp:lastPrinted>2013-02-21T02:58:00Z</cp:lastPrinted>
  <dcterms:created xsi:type="dcterms:W3CDTF">2015-02-03T00:16:00Z</dcterms:created>
  <dcterms:modified xsi:type="dcterms:W3CDTF">2015-02-03T00:16:00Z</dcterms:modified>
</cp:coreProperties>
</file>